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C6E63" w14:textId="11350235" w:rsidR="00E57673" w:rsidRPr="00CE7A0B" w:rsidRDefault="00E57673" w:rsidP="00CE7A0B">
      <w:pPr>
        <w:spacing w:after="0" w:line="500" w:lineRule="exact"/>
        <w:jc w:val="center"/>
        <w:rPr>
          <w:rFonts w:ascii="標楷體" w:eastAsia="標楷體" w:hAnsi="標楷體" w:cs="標楷體"/>
          <w:b/>
          <w:bCs/>
          <w:color w:val="000000" w:themeColor="text1"/>
          <w:sz w:val="36"/>
          <w:szCs w:val="36"/>
        </w:rPr>
      </w:pPr>
      <w:r w:rsidRPr="00CE7A0B">
        <w:rPr>
          <w:rFonts w:ascii="標楷體" w:eastAsia="標楷體" w:hAnsi="標楷體" w:cs="標楷體" w:hint="eastAsia"/>
          <w:b/>
          <w:bCs/>
          <w:color w:val="000000" w:themeColor="text1"/>
          <w:sz w:val="36"/>
          <w:szCs w:val="36"/>
        </w:rPr>
        <w:t>財團法人金融聯合徵信中心</w:t>
      </w:r>
      <w:r w:rsidRPr="00CE7A0B">
        <w:rPr>
          <w:rFonts w:ascii="標楷體" w:eastAsia="標楷體" w:hAnsi="標楷體" w:cs="標楷體" w:hint="eastAsia"/>
          <w:b/>
          <w:bCs/>
          <w:color w:val="000000" w:themeColor="text1"/>
          <w:sz w:val="36"/>
          <w:szCs w:val="36"/>
          <w:lang w:eastAsia="zh-HK"/>
        </w:rPr>
        <w:t>信用</w:t>
      </w:r>
      <w:r w:rsidRPr="00CE7A0B">
        <w:rPr>
          <w:rFonts w:ascii="標楷體" w:eastAsia="標楷體" w:hAnsi="標楷體" w:cs="標楷體" w:hint="eastAsia"/>
          <w:b/>
          <w:bCs/>
          <w:color w:val="000000" w:themeColor="text1"/>
          <w:sz w:val="36"/>
          <w:szCs w:val="36"/>
        </w:rPr>
        <w:t>資料停止目的外利用</w:t>
      </w:r>
    </w:p>
    <w:p w14:paraId="0B8BC606" w14:textId="75842927" w:rsidR="009C3D32" w:rsidRPr="00CE7A0B" w:rsidRDefault="00E57673" w:rsidP="00CE7A0B">
      <w:pPr>
        <w:spacing w:beforeLines="50" w:before="180" w:after="0" w:line="500" w:lineRule="exact"/>
        <w:jc w:val="center"/>
        <w:rPr>
          <w:rFonts w:ascii="標楷體" w:eastAsia="標楷體" w:hAnsi="標楷體" w:cs="標楷體"/>
          <w:b/>
          <w:bCs/>
          <w:color w:val="000000" w:themeColor="text1"/>
          <w:sz w:val="36"/>
          <w:szCs w:val="36"/>
        </w:rPr>
      </w:pPr>
      <w:r w:rsidRPr="00CE7A0B">
        <w:rPr>
          <w:rFonts w:ascii="標楷體" w:eastAsia="標楷體" w:hAnsi="標楷體" w:cs="標楷體" w:hint="eastAsia"/>
          <w:b/>
          <w:bCs/>
          <w:color w:val="000000" w:themeColor="text1"/>
          <w:sz w:val="36"/>
          <w:szCs w:val="36"/>
        </w:rPr>
        <w:t>問答</w:t>
      </w:r>
      <w:proofErr w:type="gramStart"/>
      <w:r w:rsidRPr="00CE7A0B">
        <w:rPr>
          <w:rFonts w:ascii="標楷體" w:eastAsia="標楷體" w:hAnsi="標楷體" w:cs="標楷體" w:hint="eastAsia"/>
          <w:b/>
          <w:bCs/>
          <w:color w:val="000000" w:themeColor="text1"/>
          <w:sz w:val="36"/>
          <w:szCs w:val="36"/>
        </w:rPr>
        <w:t>輯</w:t>
      </w:r>
      <w:proofErr w:type="gramEnd"/>
    </w:p>
    <w:p w14:paraId="4FF5680B" w14:textId="12974C9E" w:rsidR="00E57673" w:rsidRPr="005522E5" w:rsidRDefault="00E57673" w:rsidP="00CE7A0B">
      <w:pPr>
        <w:spacing w:beforeLines="50" w:before="180" w:after="0" w:line="240" w:lineRule="auto"/>
        <w:jc w:val="right"/>
        <w:rPr>
          <w:rFonts w:ascii="標楷體" w:eastAsia="標楷體" w:hAnsi="標楷體" w:cs="標楷體"/>
          <w:color w:val="000000" w:themeColor="text1"/>
        </w:rPr>
      </w:pPr>
    </w:p>
    <w:p w14:paraId="4785FADB" w14:textId="1EF9CF32" w:rsidR="00A613B5" w:rsidRPr="00305737" w:rsidRDefault="00A613B5" w:rsidP="004F7042">
      <w:pPr>
        <w:tabs>
          <w:tab w:val="left" w:pos="1418"/>
        </w:tabs>
        <w:spacing w:beforeLines="50" w:before="180" w:after="0" w:line="240" w:lineRule="auto"/>
        <w:ind w:left="708" w:hangingChars="221" w:hanging="708"/>
        <w:jc w:val="both"/>
        <w:rPr>
          <w:rFonts w:ascii="標楷體" w:eastAsia="標楷體" w:hAnsi="標楷體"/>
          <w:b/>
          <w:bCs/>
          <w:color w:val="000000" w:themeColor="text1"/>
          <w:sz w:val="32"/>
          <w:szCs w:val="32"/>
        </w:rPr>
      </w:pPr>
      <w:r w:rsidRPr="00305737">
        <w:rPr>
          <w:rFonts w:ascii="標楷體" w:eastAsia="標楷體" w:hAnsi="標楷體" w:hint="eastAsia"/>
          <w:b/>
          <w:bCs/>
          <w:color w:val="000000" w:themeColor="text1"/>
          <w:sz w:val="32"/>
          <w:szCs w:val="32"/>
        </w:rPr>
        <w:t>一、</w:t>
      </w:r>
      <w:bookmarkStart w:id="0" w:name="_Hlk229402072"/>
      <w:r w:rsidR="004F7042">
        <w:rPr>
          <w:rFonts w:ascii="標楷體" w:eastAsia="標楷體" w:hAnsi="標楷體"/>
          <w:b/>
          <w:bCs/>
          <w:color w:val="000000" w:themeColor="text1"/>
          <w:sz w:val="32"/>
          <w:szCs w:val="32"/>
        </w:rPr>
        <w:tab/>
      </w:r>
      <w:r w:rsidRPr="00305737">
        <w:rPr>
          <w:rFonts w:ascii="標楷體" w:eastAsia="標楷體" w:hAnsi="標楷體" w:hint="eastAsia"/>
          <w:b/>
          <w:bCs/>
          <w:color w:val="000000" w:themeColor="text1"/>
          <w:sz w:val="32"/>
          <w:szCs w:val="32"/>
        </w:rPr>
        <w:t>何謂信用資料</w:t>
      </w:r>
      <w:bookmarkEnd w:id="0"/>
      <w:r w:rsidRPr="00305737">
        <w:rPr>
          <w:rFonts w:ascii="標楷體" w:eastAsia="標楷體" w:hAnsi="標楷體" w:hint="eastAsia"/>
          <w:b/>
          <w:bCs/>
          <w:color w:val="000000" w:themeColor="text1"/>
          <w:sz w:val="32"/>
          <w:szCs w:val="32"/>
        </w:rPr>
        <w:t>目的外利用</w:t>
      </w:r>
    </w:p>
    <w:p w14:paraId="56D8EAC4" w14:textId="1E9DF8DC" w:rsidR="00B85E0B" w:rsidRPr="00305737" w:rsidRDefault="00A613B5" w:rsidP="00AF31FD">
      <w:pPr>
        <w:spacing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1</w:t>
      </w:r>
      <w:r w:rsidRPr="00305737">
        <w:rPr>
          <w:rFonts w:ascii="標楷體" w:eastAsia="標楷體" w:hAnsi="標楷體" w:hint="eastAsia"/>
          <w:b/>
          <w:bCs/>
          <w:color w:val="000000" w:themeColor="text1"/>
          <w:sz w:val="28"/>
          <w:szCs w:val="28"/>
        </w:rPr>
        <w:t>.</w:t>
      </w:r>
      <w:r w:rsidR="0009548F"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 xml:space="preserve">信用資料為什麼要開放目的外利用？ </w:t>
      </w:r>
    </w:p>
    <w:p w14:paraId="3332D425" w14:textId="50F2EA7D" w:rsidR="00B85E0B" w:rsidRPr="0009548F" w:rsidRDefault="0009548F" w:rsidP="009F601D">
      <w:pPr>
        <w:spacing w:after="0" w:line="460" w:lineRule="exact"/>
        <w:ind w:leftChars="295" w:left="1274" w:hangingChars="202" w:hanging="566"/>
        <w:jc w:val="both"/>
        <w:rPr>
          <w:rFonts w:ascii="標楷體" w:eastAsia="標楷體" w:hAnsi="標楷體"/>
          <w:color w:val="000000" w:themeColor="text1"/>
          <w:sz w:val="28"/>
          <w:szCs w:val="28"/>
        </w:rPr>
      </w:pPr>
      <w:r w:rsidRPr="0009548F">
        <w:rPr>
          <w:rFonts w:ascii="標楷體" w:eastAsia="標楷體" w:hAnsi="標楷體" w:hint="eastAsia"/>
          <w:color w:val="000000" w:themeColor="text1"/>
          <w:sz w:val="28"/>
          <w:szCs w:val="28"/>
        </w:rPr>
        <w:t>答</w:t>
      </w:r>
      <w:r w:rsidR="00CE7A0B">
        <w:rPr>
          <w:rFonts w:ascii="標楷體" w:eastAsia="標楷體" w:hAnsi="標楷體" w:hint="eastAsia"/>
          <w:color w:val="000000" w:themeColor="text1"/>
          <w:sz w:val="28"/>
          <w:szCs w:val="28"/>
        </w:rPr>
        <w:t>：</w:t>
      </w:r>
      <w:r w:rsidR="00CE7A0B">
        <w:rPr>
          <w:rFonts w:ascii="標楷體" w:eastAsia="標楷體" w:hAnsi="標楷體"/>
          <w:color w:val="000000" w:themeColor="text1"/>
          <w:sz w:val="28"/>
          <w:szCs w:val="28"/>
        </w:rPr>
        <w:tab/>
      </w:r>
      <w:r w:rsidR="00B85E0B" w:rsidRPr="0009548F">
        <w:rPr>
          <w:rFonts w:ascii="標楷體" w:eastAsia="標楷體" w:hAnsi="標楷體" w:hint="eastAsia"/>
          <w:color w:val="000000" w:themeColor="text1"/>
          <w:sz w:val="28"/>
          <w:szCs w:val="28"/>
        </w:rPr>
        <w:t>「目的外利用」指的是將信用資料用於信用報送用途外之目的外利用。</w:t>
      </w:r>
      <w:r w:rsidR="00F74887">
        <w:rPr>
          <w:rFonts w:ascii="標楷體" w:eastAsia="標楷體" w:hAnsi="標楷體" w:hint="eastAsia"/>
          <w:color w:val="000000" w:themeColor="text1"/>
          <w:sz w:val="28"/>
          <w:szCs w:val="28"/>
        </w:rPr>
        <w:t>為</w:t>
      </w:r>
      <w:r w:rsidR="00F74887">
        <w:rPr>
          <w:rFonts w:ascii="標楷體" w:eastAsia="標楷體" w:hAnsi="標楷體" w:hint="eastAsia"/>
          <w:sz w:val="28"/>
          <w:szCs w:val="28"/>
        </w:rPr>
        <w:t>協助發展金融相</w:t>
      </w:r>
      <w:r w:rsidR="00F74887" w:rsidRPr="003532EB">
        <w:rPr>
          <w:rFonts w:ascii="標楷體" w:eastAsia="標楷體" w:hAnsi="標楷體" w:hint="eastAsia"/>
          <w:sz w:val="28"/>
          <w:szCs w:val="28"/>
        </w:rPr>
        <w:t>關研究</w:t>
      </w:r>
      <w:r w:rsidR="00F74887">
        <w:rPr>
          <w:rFonts w:ascii="標楷體" w:eastAsia="標楷體" w:hAnsi="標楷體" w:hint="eastAsia"/>
          <w:sz w:val="28"/>
          <w:szCs w:val="28"/>
        </w:rPr>
        <w:t>，</w:t>
      </w:r>
      <w:r w:rsidR="00B85E0B" w:rsidRPr="0009548F">
        <w:rPr>
          <w:rFonts w:ascii="標楷體" w:eastAsia="標楷體" w:hAnsi="標楷體" w:hint="eastAsia"/>
          <w:color w:val="000000" w:themeColor="text1"/>
          <w:sz w:val="28"/>
          <w:szCs w:val="28"/>
        </w:rPr>
        <w:t>目前提供政府機關或其委託單位、</w:t>
      </w:r>
      <w:r w:rsidR="002D4B51">
        <w:rPr>
          <w:rFonts w:ascii="標楷體" w:eastAsia="標楷體" w:hAnsi="標楷體" w:hint="eastAsia"/>
          <w:sz w:val="28"/>
          <w:szCs w:val="28"/>
        </w:rPr>
        <w:t>與本中心專案合作之學術研究機構或金融周邊單位</w:t>
      </w:r>
      <w:r w:rsidR="002D4B51">
        <w:rPr>
          <w:rFonts w:ascii="標楷體" w:eastAsia="標楷體" w:hAnsi="標楷體" w:hint="eastAsia"/>
          <w:color w:val="000000" w:themeColor="text1"/>
          <w:sz w:val="28"/>
          <w:szCs w:val="28"/>
        </w:rPr>
        <w:t>、</w:t>
      </w:r>
      <w:r w:rsidR="002D4B51">
        <w:rPr>
          <w:rFonts w:ascii="標楷體" w:eastAsia="標楷體" w:hAnsi="標楷體" w:hint="eastAsia"/>
          <w:sz w:val="28"/>
          <w:szCs w:val="28"/>
        </w:rPr>
        <w:t>會員金融機構</w:t>
      </w:r>
      <w:r w:rsidR="00B85E0B" w:rsidRPr="0009548F">
        <w:rPr>
          <w:rFonts w:ascii="標楷體" w:eastAsia="標楷體" w:hAnsi="標楷體" w:hint="eastAsia"/>
          <w:color w:val="000000" w:themeColor="text1"/>
          <w:sz w:val="28"/>
          <w:szCs w:val="28"/>
        </w:rPr>
        <w:t>申請使用，以協助</w:t>
      </w:r>
      <w:r w:rsidR="00A73654">
        <w:rPr>
          <w:rFonts w:ascii="標楷體" w:eastAsia="標楷體" w:hAnsi="標楷體" w:hint="eastAsia"/>
          <w:color w:val="000000" w:themeColor="text1"/>
          <w:sz w:val="28"/>
          <w:szCs w:val="28"/>
        </w:rPr>
        <w:t>金融穩定監理</w:t>
      </w:r>
      <w:r w:rsidR="00B85E0B" w:rsidRPr="0009548F">
        <w:rPr>
          <w:rFonts w:ascii="標楷體" w:eastAsia="標楷體" w:hAnsi="標楷體" w:hint="eastAsia"/>
          <w:color w:val="000000" w:themeColor="text1"/>
          <w:sz w:val="28"/>
          <w:szCs w:val="28"/>
        </w:rPr>
        <w:t>、</w:t>
      </w:r>
      <w:proofErr w:type="gramStart"/>
      <w:r w:rsidR="00B85E0B" w:rsidRPr="0009548F">
        <w:rPr>
          <w:rFonts w:ascii="標楷體" w:eastAsia="標楷體" w:hAnsi="標楷體" w:hint="eastAsia"/>
          <w:color w:val="000000" w:themeColor="text1"/>
          <w:sz w:val="28"/>
          <w:szCs w:val="28"/>
        </w:rPr>
        <w:t>強化風除管理</w:t>
      </w:r>
      <w:proofErr w:type="gramEnd"/>
      <w:r w:rsidR="006856D5">
        <w:rPr>
          <w:rFonts w:ascii="標楷體" w:eastAsia="標楷體" w:hAnsi="標楷體" w:hint="eastAsia"/>
          <w:color w:val="000000" w:themeColor="text1"/>
          <w:sz w:val="28"/>
          <w:szCs w:val="28"/>
        </w:rPr>
        <w:t>及</w:t>
      </w:r>
      <w:r w:rsidR="00B85E0B" w:rsidRPr="0009548F">
        <w:rPr>
          <w:rFonts w:ascii="標楷體" w:eastAsia="標楷體" w:hAnsi="標楷體" w:hint="eastAsia"/>
          <w:color w:val="000000" w:themeColor="text1"/>
          <w:sz w:val="28"/>
          <w:szCs w:val="28"/>
        </w:rPr>
        <w:t>促進金融研究與</w:t>
      </w:r>
      <w:r w:rsidR="00E4723D" w:rsidRPr="0009548F">
        <w:rPr>
          <w:rFonts w:ascii="標楷體" w:eastAsia="標楷體" w:hAnsi="標楷體" w:hint="eastAsia"/>
          <w:color w:val="000000" w:themeColor="text1"/>
          <w:sz w:val="28"/>
          <w:szCs w:val="28"/>
        </w:rPr>
        <w:t>創新</w:t>
      </w:r>
      <w:r w:rsidR="00B85E0B" w:rsidRPr="0009548F">
        <w:rPr>
          <w:rFonts w:ascii="標楷體" w:eastAsia="標楷體" w:hAnsi="標楷體" w:hint="eastAsia"/>
          <w:color w:val="000000" w:themeColor="text1"/>
          <w:sz w:val="28"/>
          <w:szCs w:val="28"/>
        </w:rPr>
        <w:t>。</w:t>
      </w:r>
    </w:p>
    <w:p w14:paraId="3963F600" w14:textId="7BAA4F0F" w:rsidR="00B85E0B" w:rsidRPr="00305737" w:rsidRDefault="00B85E0B"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hint="eastAsia"/>
          <w:b/>
          <w:bCs/>
          <w:color w:val="000000" w:themeColor="text1"/>
          <w:sz w:val="28"/>
          <w:szCs w:val="28"/>
        </w:rPr>
        <w:t>2</w:t>
      </w:r>
      <w:r w:rsidRPr="00305737">
        <w:rPr>
          <w:rFonts w:ascii="標楷體" w:eastAsia="標楷體" w:hAnsi="標楷體"/>
          <w:b/>
          <w:bCs/>
          <w:color w:val="000000" w:themeColor="text1"/>
          <w:sz w:val="28"/>
          <w:szCs w:val="28"/>
        </w:rPr>
        <w:t>.</w:t>
      </w:r>
      <w:r w:rsidR="00CE7A0B"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有哪些單位會申請使用信用資料目的外利用</w:t>
      </w:r>
      <w:r w:rsidR="005C5C64" w:rsidRPr="00305737">
        <w:rPr>
          <w:rFonts w:ascii="標楷體" w:eastAsia="標楷體" w:hAnsi="標楷體" w:hint="eastAsia"/>
          <w:b/>
          <w:bCs/>
          <w:color w:val="000000" w:themeColor="text1"/>
          <w:sz w:val="28"/>
          <w:szCs w:val="28"/>
        </w:rPr>
        <w:t>及</w:t>
      </w:r>
      <w:r w:rsidR="00F9032B" w:rsidRPr="00305737">
        <w:rPr>
          <w:rFonts w:ascii="標楷體" w:eastAsia="標楷體" w:hAnsi="標楷體" w:hint="eastAsia"/>
          <w:b/>
          <w:bCs/>
          <w:color w:val="000000" w:themeColor="text1"/>
          <w:sz w:val="28"/>
          <w:szCs w:val="28"/>
        </w:rPr>
        <w:t>如何利用？</w:t>
      </w:r>
      <w:r w:rsidR="00F70B53" w:rsidRPr="00305737">
        <w:rPr>
          <w:rFonts w:ascii="標楷體" w:eastAsia="標楷體" w:hAnsi="標楷體" w:hint="eastAsia"/>
          <w:b/>
          <w:bCs/>
          <w:color w:val="000000" w:themeColor="text1"/>
          <w:sz w:val="28"/>
          <w:szCs w:val="28"/>
        </w:rPr>
        <w:t xml:space="preserve"> </w:t>
      </w:r>
    </w:p>
    <w:p w14:paraId="3B6D58B2" w14:textId="40E82DF9" w:rsidR="00B85E0B" w:rsidRPr="00CE7A0B" w:rsidRDefault="00B85E0B" w:rsidP="009F601D">
      <w:pPr>
        <w:spacing w:after="0" w:line="460" w:lineRule="exact"/>
        <w:ind w:leftChars="295" w:left="1274" w:hangingChars="202" w:hanging="566"/>
        <w:jc w:val="both"/>
        <w:rPr>
          <w:rFonts w:ascii="標楷體" w:eastAsia="標楷體" w:hAnsi="標楷體"/>
          <w:color w:val="000000" w:themeColor="text1"/>
          <w:sz w:val="28"/>
          <w:szCs w:val="28"/>
        </w:rPr>
      </w:pPr>
      <w:r w:rsidRPr="00CE7A0B">
        <w:rPr>
          <w:rFonts w:ascii="標楷體" w:eastAsia="標楷體" w:hAnsi="標楷體" w:hint="eastAsia"/>
          <w:color w:val="000000" w:themeColor="text1"/>
          <w:sz w:val="28"/>
          <w:szCs w:val="28"/>
        </w:rPr>
        <w:t>答：本中心設有資料研究服務平台，定有資料申請使用資格及資訊安全控管規範，開放符合申請資格單位之</w:t>
      </w:r>
      <w:r w:rsidR="00B27A36" w:rsidRPr="0009548F">
        <w:rPr>
          <w:rFonts w:ascii="標楷體" w:eastAsia="標楷體" w:hAnsi="標楷體" w:hint="eastAsia"/>
          <w:color w:val="000000" w:themeColor="text1"/>
          <w:sz w:val="28"/>
          <w:szCs w:val="28"/>
        </w:rPr>
        <w:t>政府機關或其委託單位、</w:t>
      </w:r>
      <w:r w:rsidR="00B27A36">
        <w:rPr>
          <w:rFonts w:ascii="標楷體" w:eastAsia="標楷體" w:hAnsi="標楷體" w:hint="eastAsia"/>
          <w:sz w:val="28"/>
          <w:szCs w:val="28"/>
        </w:rPr>
        <w:t>與本中心專案合作之學術研究機構或金融周邊單位</w:t>
      </w:r>
      <w:r w:rsidR="00B27A36">
        <w:rPr>
          <w:rFonts w:ascii="標楷體" w:eastAsia="標楷體" w:hAnsi="標楷體" w:hint="eastAsia"/>
          <w:color w:val="000000" w:themeColor="text1"/>
          <w:sz w:val="28"/>
          <w:szCs w:val="28"/>
        </w:rPr>
        <w:t>、</w:t>
      </w:r>
      <w:r w:rsidR="00B27A36">
        <w:rPr>
          <w:rFonts w:ascii="標楷體" w:eastAsia="標楷體" w:hAnsi="標楷體" w:hint="eastAsia"/>
          <w:sz w:val="28"/>
          <w:szCs w:val="28"/>
        </w:rPr>
        <w:t>會員金融機構(提供範圍僅限該會員之授信</w:t>
      </w:r>
      <w:r w:rsidR="00B27A36" w:rsidRPr="00513095">
        <w:rPr>
          <w:rFonts w:ascii="標楷體" w:eastAsia="標楷體" w:hAnsi="標楷體" w:hint="eastAsia"/>
          <w:sz w:val="28"/>
          <w:szCs w:val="28"/>
        </w:rPr>
        <w:t>戶</w:t>
      </w:r>
      <w:r w:rsidR="00B27A36">
        <w:rPr>
          <w:rFonts w:ascii="標楷體" w:eastAsia="標楷體" w:hAnsi="標楷體" w:hint="eastAsia"/>
          <w:sz w:val="28"/>
          <w:szCs w:val="28"/>
        </w:rPr>
        <w:t>，其餘如存款戶等不在提供研究範圍)</w:t>
      </w:r>
      <w:r w:rsidRPr="00CE7A0B">
        <w:rPr>
          <w:rFonts w:ascii="標楷體" w:eastAsia="標楷體" w:hAnsi="標楷體" w:hint="eastAsia"/>
          <w:color w:val="000000" w:themeColor="text1"/>
          <w:sz w:val="28"/>
          <w:szCs w:val="28"/>
        </w:rPr>
        <w:t>就協助金融發展監理與學術研究用途向本中心提出申請。</w:t>
      </w:r>
    </w:p>
    <w:p w14:paraId="6CF06C85" w14:textId="6CCB5D9B" w:rsidR="00B85E0B" w:rsidRPr="005D0E6C" w:rsidRDefault="00B85E0B" w:rsidP="007B13CE">
      <w:pPr>
        <w:spacing w:beforeLines="50" w:before="180" w:after="0" w:line="460" w:lineRule="exact"/>
        <w:ind w:leftChars="519" w:left="1246" w:firstLineChars="1" w:firstLine="3"/>
        <w:jc w:val="both"/>
        <w:rPr>
          <w:rFonts w:ascii="標楷體" w:eastAsia="標楷體" w:hAnsi="標楷體"/>
          <w:color w:val="000000" w:themeColor="text1"/>
          <w:sz w:val="28"/>
          <w:szCs w:val="28"/>
        </w:rPr>
      </w:pPr>
      <w:r w:rsidRPr="00CE7A0B">
        <w:rPr>
          <w:rFonts w:ascii="標楷體" w:eastAsia="標楷體" w:hAnsi="標楷體" w:hint="eastAsia"/>
          <w:color w:val="000000" w:themeColor="text1"/>
          <w:sz w:val="28"/>
          <w:szCs w:val="28"/>
        </w:rPr>
        <w:t>信用資料在嚴格去識別化、</w:t>
      </w:r>
      <w:r w:rsidR="00F70B53" w:rsidRPr="00CE7A0B">
        <w:rPr>
          <w:rFonts w:ascii="標楷體" w:eastAsia="標楷體" w:hAnsi="標楷體" w:hint="eastAsia"/>
          <w:color w:val="000000" w:themeColor="text1"/>
          <w:sz w:val="28"/>
          <w:szCs w:val="28"/>
        </w:rPr>
        <w:t>使之無法辨識身份且無法被直接連結到特定當事人</w:t>
      </w:r>
      <w:r w:rsidR="00594CEC">
        <w:rPr>
          <w:rFonts w:ascii="標楷體" w:eastAsia="標楷體" w:hAnsi="標楷體" w:hint="eastAsia"/>
          <w:color w:val="000000" w:themeColor="text1"/>
          <w:sz w:val="28"/>
          <w:szCs w:val="28"/>
        </w:rPr>
        <w:t>，及</w:t>
      </w:r>
      <w:r w:rsidRPr="00CE7A0B">
        <w:rPr>
          <w:rFonts w:ascii="標楷體" w:eastAsia="標楷體" w:hAnsi="標楷體" w:hint="eastAsia"/>
          <w:color w:val="000000" w:themeColor="text1"/>
          <w:sz w:val="28"/>
          <w:szCs w:val="28"/>
        </w:rPr>
        <w:t>符合資訊安全控管規範</w:t>
      </w:r>
      <w:r w:rsidR="003822EF">
        <w:rPr>
          <w:rFonts w:ascii="標楷體" w:eastAsia="標楷體" w:hAnsi="標楷體" w:hint="eastAsia"/>
          <w:color w:val="000000" w:themeColor="text1"/>
          <w:sz w:val="28"/>
          <w:szCs w:val="28"/>
        </w:rPr>
        <w:t>下</w:t>
      </w:r>
      <w:r w:rsidR="00DA5187" w:rsidRPr="00CE7A0B">
        <w:rPr>
          <w:rFonts w:ascii="標楷體" w:eastAsia="標楷體" w:hAnsi="標楷體" w:hint="eastAsia"/>
          <w:color w:val="000000" w:themeColor="text1"/>
          <w:sz w:val="28"/>
          <w:szCs w:val="28"/>
        </w:rPr>
        <w:t>，於</w:t>
      </w:r>
      <w:r w:rsidRPr="00CE7A0B">
        <w:rPr>
          <w:rFonts w:ascii="標楷體" w:eastAsia="標楷體" w:hAnsi="標楷體" w:hint="eastAsia"/>
          <w:color w:val="000000" w:themeColor="text1"/>
          <w:sz w:val="28"/>
          <w:szCs w:val="28"/>
        </w:rPr>
        <w:t>本中心所設置的限定環境，供</w:t>
      </w:r>
      <w:r w:rsidR="00F975AF" w:rsidRPr="00F975AF">
        <w:rPr>
          <w:rFonts w:ascii="標楷體" w:eastAsia="標楷體" w:hAnsi="標楷體" w:hint="eastAsia"/>
          <w:color w:val="000000" w:themeColor="text1"/>
          <w:sz w:val="28"/>
          <w:szCs w:val="28"/>
        </w:rPr>
        <w:t>符合條件申請且</w:t>
      </w:r>
      <w:r w:rsidR="00F573E1">
        <w:rPr>
          <w:rFonts w:ascii="標楷體" w:eastAsia="標楷體" w:hAnsi="標楷體" w:hint="eastAsia"/>
          <w:color w:val="000000" w:themeColor="text1"/>
          <w:sz w:val="28"/>
          <w:szCs w:val="28"/>
        </w:rPr>
        <w:t>經</w:t>
      </w:r>
      <w:r w:rsidR="00F975AF" w:rsidRPr="00F975AF">
        <w:rPr>
          <w:rFonts w:ascii="標楷體" w:eastAsia="標楷體" w:hAnsi="標楷體" w:hint="eastAsia"/>
          <w:color w:val="000000" w:themeColor="text1"/>
          <w:sz w:val="28"/>
          <w:szCs w:val="28"/>
        </w:rPr>
        <w:t>審查通過</w:t>
      </w:r>
      <w:r w:rsidR="00F975AF">
        <w:rPr>
          <w:rFonts w:ascii="標楷體" w:eastAsia="標楷體" w:hAnsi="標楷體" w:hint="eastAsia"/>
          <w:color w:val="000000" w:themeColor="text1"/>
          <w:sz w:val="28"/>
          <w:szCs w:val="28"/>
        </w:rPr>
        <w:t>之</w:t>
      </w:r>
      <w:r w:rsidR="00C87D4B">
        <w:rPr>
          <w:rFonts w:ascii="標楷體" w:eastAsia="標楷體" w:hAnsi="標楷體" w:hint="eastAsia"/>
          <w:color w:val="000000" w:themeColor="text1"/>
          <w:sz w:val="28"/>
          <w:szCs w:val="28"/>
        </w:rPr>
        <w:t>經核准</w:t>
      </w:r>
      <w:r w:rsidRPr="00CE7A0B">
        <w:rPr>
          <w:rFonts w:ascii="標楷體" w:eastAsia="標楷體" w:hAnsi="標楷體" w:hint="eastAsia"/>
          <w:color w:val="000000" w:themeColor="text1"/>
          <w:sz w:val="28"/>
          <w:szCs w:val="28"/>
        </w:rPr>
        <w:t>外部單位進行研究使用，</w:t>
      </w:r>
      <w:proofErr w:type="gramStart"/>
      <w:r w:rsidR="00DA5187" w:rsidRPr="00CE7A0B">
        <w:rPr>
          <w:rFonts w:ascii="標楷體" w:eastAsia="標楷體" w:hAnsi="標楷體" w:hint="eastAsia"/>
          <w:color w:val="000000" w:themeColor="text1"/>
          <w:sz w:val="28"/>
          <w:szCs w:val="28"/>
        </w:rPr>
        <w:t>且</w:t>
      </w:r>
      <w:r w:rsidR="00FC7CEC" w:rsidRPr="00CE7A0B">
        <w:rPr>
          <w:rFonts w:ascii="標楷體" w:eastAsia="標楷體" w:hAnsi="標楷體" w:hint="eastAsia"/>
          <w:color w:val="000000" w:themeColor="text1"/>
          <w:sz w:val="28"/>
          <w:szCs w:val="28"/>
        </w:rPr>
        <w:t>攜出</w:t>
      </w:r>
      <w:proofErr w:type="gramEnd"/>
      <w:r w:rsidR="00FC7CEC">
        <w:rPr>
          <w:rFonts w:ascii="標楷體" w:eastAsia="標楷體" w:hAnsi="標楷體" w:hint="eastAsia"/>
          <w:color w:val="000000" w:themeColor="text1"/>
          <w:sz w:val="28"/>
          <w:szCs w:val="28"/>
        </w:rPr>
        <w:t>資料</w:t>
      </w:r>
      <w:r w:rsidR="00DA5187" w:rsidRPr="00CE7A0B">
        <w:rPr>
          <w:rFonts w:ascii="標楷體" w:eastAsia="標楷體" w:hAnsi="標楷體" w:hint="eastAsia"/>
          <w:color w:val="000000" w:themeColor="text1"/>
          <w:sz w:val="28"/>
          <w:szCs w:val="28"/>
        </w:rPr>
        <w:t>僅</w:t>
      </w:r>
      <w:r w:rsidR="00EC0976">
        <w:rPr>
          <w:rFonts w:ascii="標楷體" w:eastAsia="標楷體" w:hAnsi="標楷體" w:hint="eastAsia"/>
          <w:color w:val="000000" w:themeColor="text1"/>
          <w:sz w:val="28"/>
          <w:szCs w:val="28"/>
        </w:rPr>
        <w:t>以</w:t>
      </w:r>
      <w:r w:rsidR="009175E8" w:rsidRPr="00305737">
        <w:rPr>
          <w:rFonts w:ascii="標楷體" w:eastAsia="標楷體" w:hAnsi="標楷體" w:hint="eastAsia"/>
          <w:color w:val="000000" w:themeColor="text1"/>
          <w:sz w:val="28"/>
          <w:szCs w:val="28"/>
        </w:rPr>
        <w:t>符合研究目的</w:t>
      </w:r>
      <w:r w:rsidR="009175E8">
        <w:rPr>
          <w:rFonts w:ascii="標楷體" w:eastAsia="標楷體" w:hAnsi="標楷體" w:hint="eastAsia"/>
          <w:color w:val="000000" w:themeColor="text1"/>
          <w:sz w:val="28"/>
          <w:szCs w:val="28"/>
        </w:rPr>
        <w:t>、</w:t>
      </w:r>
      <w:r w:rsidR="00F70B53" w:rsidRPr="00CE7A0B">
        <w:rPr>
          <w:rFonts w:ascii="標楷體" w:eastAsia="標楷體" w:hAnsi="標楷體" w:hint="eastAsia"/>
          <w:color w:val="000000" w:themeColor="text1"/>
          <w:sz w:val="28"/>
          <w:szCs w:val="28"/>
        </w:rPr>
        <w:t>統計</w:t>
      </w:r>
      <w:r w:rsidR="00FC7CEC">
        <w:rPr>
          <w:rFonts w:ascii="標楷體" w:eastAsia="標楷體" w:hAnsi="標楷體" w:hint="eastAsia"/>
          <w:color w:val="000000" w:themeColor="text1"/>
          <w:sz w:val="28"/>
          <w:szCs w:val="28"/>
        </w:rPr>
        <w:t>性資料報表且</w:t>
      </w:r>
      <w:r w:rsidR="00154527" w:rsidRPr="00CE7A0B">
        <w:rPr>
          <w:rFonts w:ascii="標楷體" w:eastAsia="標楷體" w:hAnsi="標楷體" w:hint="eastAsia"/>
          <w:color w:val="000000" w:themeColor="text1"/>
          <w:sz w:val="28"/>
          <w:szCs w:val="28"/>
        </w:rPr>
        <w:t>無從就其結果間接識</w:t>
      </w:r>
      <w:r w:rsidR="00154527" w:rsidRPr="005D0E6C">
        <w:rPr>
          <w:rFonts w:ascii="標楷體" w:eastAsia="標楷體" w:hAnsi="標楷體" w:hint="eastAsia"/>
          <w:color w:val="000000" w:themeColor="text1"/>
          <w:sz w:val="28"/>
          <w:szCs w:val="28"/>
        </w:rPr>
        <w:t>別個別樣本為限，經本中心審查同意後</w:t>
      </w:r>
      <w:r w:rsidR="00850618">
        <w:rPr>
          <w:rFonts w:ascii="標楷體" w:eastAsia="標楷體" w:hAnsi="標楷體" w:hint="eastAsia"/>
          <w:color w:val="000000" w:themeColor="text1"/>
          <w:sz w:val="28"/>
          <w:szCs w:val="28"/>
        </w:rPr>
        <w:t>，</w:t>
      </w:r>
      <w:r w:rsidR="00154527" w:rsidRPr="005D0E6C">
        <w:rPr>
          <w:rFonts w:ascii="標楷體" w:eastAsia="標楷體" w:hAnsi="標楷體" w:hint="eastAsia"/>
          <w:color w:val="000000" w:themeColor="text1"/>
          <w:sz w:val="28"/>
          <w:szCs w:val="28"/>
        </w:rPr>
        <w:t>方</w:t>
      </w:r>
      <w:r w:rsidR="00382925">
        <w:rPr>
          <w:rFonts w:ascii="標楷體" w:eastAsia="標楷體" w:hAnsi="標楷體" w:hint="eastAsia"/>
          <w:color w:val="000000" w:themeColor="text1"/>
          <w:sz w:val="28"/>
          <w:szCs w:val="28"/>
        </w:rPr>
        <w:t>可</w:t>
      </w:r>
      <w:r w:rsidR="00154527" w:rsidRPr="005D0E6C">
        <w:rPr>
          <w:rFonts w:ascii="標楷體" w:eastAsia="標楷體" w:hAnsi="標楷體" w:hint="eastAsia"/>
          <w:color w:val="000000" w:themeColor="text1"/>
          <w:sz w:val="28"/>
          <w:szCs w:val="28"/>
        </w:rPr>
        <w:t>攜出</w:t>
      </w:r>
      <w:r w:rsidRPr="005D0E6C">
        <w:rPr>
          <w:rFonts w:ascii="標楷體" w:eastAsia="標楷體" w:hAnsi="標楷體" w:hint="eastAsia"/>
          <w:color w:val="000000" w:themeColor="text1"/>
          <w:sz w:val="28"/>
          <w:szCs w:val="28"/>
        </w:rPr>
        <w:t>。</w:t>
      </w:r>
    </w:p>
    <w:p w14:paraId="1819E1EF" w14:textId="2D0D7E78" w:rsidR="00B85E0B" w:rsidRPr="00C9463D" w:rsidRDefault="00122764" w:rsidP="00BE0290">
      <w:pPr>
        <w:spacing w:beforeLines="50" w:before="180" w:after="0" w:line="500" w:lineRule="exact"/>
        <w:ind w:leftChars="172" w:left="1063" w:hangingChars="232" w:hanging="650"/>
        <w:jc w:val="both"/>
        <w:rPr>
          <w:rFonts w:ascii="標楷體" w:eastAsia="標楷體" w:hAnsi="標楷體"/>
          <w:b/>
          <w:bCs/>
          <w:color w:val="0070C0"/>
          <w:sz w:val="28"/>
          <w:szCs w:val="28"/>
        </w:rPr>
      </w:pPr>
      <w:r w:rsidRPr="00C9463D">
        <w:rPr>
          <w:rFonts w:ascii="標楷體" w:eastAsia="標楷體" w:hAnsi="標楷體" w:hint="eastAsia"/>
          <w:b/>
          <w:bCs/>
          <w:color w:val="0070C0"/>
          <w:sz w:val="28"/>
          <w:szCs w:val="28"/>
        </w:rPr>
        <w:t>3.</w:t>
      </w:r>
      <w:r w:rsidR="00CE7A0B" w:rsidRPr="00C9463D">
        <w:rPr>
          <w:rFonts w:ascii="標楷體" w:eastAsia="標楷體" w:hAnsi="標楷體" w:hint="eastAsia"/>
          <w:b/>
          <w:bCs/>
          <w:color w:val="0070C0"/>
          <w:sz w:val="28"/>
          <w:szCs w:val="28"/>
        </w:rPr>
        <w:t>問：</w:t>
      </w:r>
      <w:r w:rsidR="00B85E0B" w:rsidRPr="00C9463D">
        <w:rPr>
          <w:rFonts w:ascii="標楷體" w:eastAsia="標楷體" w:hAnsi="標楷體" w:hint="eastAsia"/>
          <w:b/>
          <w:bCs/>
          <w:color w:val="0070C0"/>
          <w:sz w:val="28"/>
          <w:szCs w:val="28"/>
        </w:rPr>
        <w:t>我如果</w:t>
      </w:r>
      <w:r w:rsidR="003C48FA" w:rsidRPr="00C9463D">
        <w:rPr>
          <w:rFonts w:ascii="標楷體" w:eastAsia="標楷體" w:hAnsi="標楷體" w:hint="eastAsia"/>
          <w:b/>
          <w:bCs/>
          <w:color w:val="0070C0"/>
          <w:sz w:val="28"/>
          <w:szCs w:val="28"/>
        </w:rPr>
        <w:t>申請停止目的外利用，對於我使用權益是否會有影響</w:t>
      </w:r>
      <w:r w:rsidR="003C48FA" w:rsidRPr="00C9463D">
        <w:rPr>
          <w:rFonts w:ascii="標楷體" w:eastAsia="標楷體" w:hAnsi="標楷體"/>
          <w:b/>
          <w:bCs/>
          <w:color w:val="0070C0"/>
          <w:sz w:val="28"/>
          <w:szCs w:val="28"/>
        </w:rPr>
        <w:t>?</w:t>
      </w:r>
    </w:p>
    <w:p w14:paraId="046F4F1E" w14:textId="55AF38D1" w:rsidR="00AC253D" w:rsidRPr="00E117CB" w:rsidRDefault="00B85E0B" w:rsidP="009F601D">
      <w:pPr>
        <w:spacing w:after="0" w:line="460" w:lineRule="exact"/>
        <w:ind w:leftChars="295" w:left="1274" w:hangingChars="202" w:hanging="566"/>
        <w:jc w:val="both"/>
        <w:rPr>
          <w:rFonts w:ascii="標楷體" w:eastAsia="標楷體" w:hAnsi="標楷體"/>
          <w:b/>
          <w:bCs/>
          <w:color w:val="0070C0"/>
          <w:sz w:val="28"/>
          <w:szCs w:val="28"/>
        </w:rPr>
      </w:pPr>
      <w:r w:rsidRPr="00CE7A0B">
        <w:rPr>
          <w:rFonts w:ascii="標楷體" w:eastAsia="標楷體" w:hAnsi="標楷體" w:hint="eastAsia"/>
          <w:color w:val="000000" w:themeColor="text1"/>
          <w:sz w:val="28"/>
          <w:szCs w:val="28"/>
        </w:rPr>
        <w:t>答</w:t>
      </w:r>
      <w:r w:rsidRPr="00CE7A0B">
        <w:rPr>
          <w:rFonts w:ascii="標楷體" w:eastAsia="標楷體" w:hAnsi="標楷體"/>
          <w:color w:val="000000" w:themeColor="text1"/>
          <w:sz w:val="28"/>
          <w:szCs w:val="28"/>
        </w:rPr>
        <w:t>:</w:t>
      </w:r>
      <w:r w:rsidR="00CE7A0B">
        <w:rPr>
          <w:rFonts w:ascii="標楷體" w:eastAsia="標楷體" w:hAnsi="標楷體"/>
          <w:color w:val="000000" w:themeColor="text1"/>
          <w:sz w:val="28"/>
          <w:szCs w:val="28"/>
        </w:rPr>
        <w:tab/>
      </w:r>
      <w:r w:rsidR="0071379A" w:rsidRPr="0097295A">
        <w:rPr>
          <w:rFonts w:ascii="標楷體" w:eastAsia="標楷體" w:hAnsi="標楷體" w:hint="eastAsia"/>
          <w:color w:val="000000" w:themeColor="text1"/>
          <w:sz w:val="28"/>
          <w:szCs w:val="28"/>
        </w:rPr>
        <w:t>當事人申請信用資料停止目的外利用，對</w:t>
      </w:r>
      <w:r w:rsidR="00AF35D7">
        <w:rPr>
          <w:rFonts w:ascii="標楷體" w:eastAsia="標楷體" w:hAnsi="標楷體" w:hint="eastAsia"/>
          <w:color w:val="000000" w:themeColor="text1"/>
          <w:sz w:val="28"/>
          <w:szCs w:val="28"/>
        </w:rPr>
        <w:t>其</w:t>
      </w:r>
      <w:r w:rsidR="0071379A" w:rsidRPr="0097295A">
        <w:rPr>
          <w:rFonts w:ascii="標楷體" w:eastAsia="標楷體" w:hAnsi="標楷體" w:hint="eastAsia"/>
          <w:color w:val="000000" w:themeColor="text1"/>
          <w:sz w:val="28"/>
          <w:szCs w:val="28"/>
        </w:rPr>
        <w:t>使用權益沒有影響</w:t>
      </w:r>
      <w:r w:rsidR="00AC253D">
        <w:rPr>
          <w:rFonts w:ascii="標楷體" w:eastAsia="標楷體" w:hAnsi="標楷體" w:hint="eastAsia"/>
          <w:color w:val="000000" w:themeColor="text1"/>
          <w:sz w:val="28"/>
          <w:szCs w:val="28"/>
        </w:rPr>
        <w:t>，</w:t>
      </w:r>
      <w:r w:rsidR="00E117CB" w:rsidRPr="00E117CB">
        <w:rPr>
          <w:rFonts w:ascii="標楷體" w:eastAsia="標楷體" w:hAnsi="標楷體" w:hint="eastAsia"/>
          <w:b/>
          <w:bCs/>
          <w:color w:val="0070C0"/>
          <w:sz w:val="28"/>
          <w:szCs w:val="28"/>
        </w:rPr>
        <w:t>當事人於本中心資料庫之信用資料不會被刪除，不會影響其在本中心信用資料及信用評分等資訊，</w:t>
      </w:r>
      <w:r w:rsidR="00F8592D">
        <w:rPr>
          <w:rFonts w:ascii="標楷體" w:eastAsia="標楷體" w:hAnsi="標楷體" w:hint="eastAsia"/>
          <w:b/>
          <w:bCs/>
          <w:color w:val="0070C0"/>
          <w:sz w:val="28"/>
          <w:szCs w:val="28"/>
        </w:rPr>
        <w:t>對</w:t>
      </w:r>
      <w:r w:rsidR="00AF35D7">
        <w:rPr>
          <w:rFonts w:ascii="標楷體" w:eastAsia="標楷體" w:hAnsi="標楷體" w:hint="eastAsia"/>
          <w:b/>
          <w:bCs/>
          <w:color w:val="0070C0"/>
          <w:sz w:val="28"/>
          <w:szCs w:val="28"/>
        </w:rPr>
        <w:t>當事人</w:t>
      </w:r>
      <w:r w:rsidR="00E117CB" w:rsidRPr="00E117CB">
        <w:rPr>
          <w:rFonts w:ascii="標楷體" w:eastAsia="標楷體" w:hAnsi="標楷體" w:hint="eastAsia"/>
          <w:b/>
          <w:bCs/>
          <w:color w:val="0070C0"/>
          <w:sz w:val="28"/>
          <w:szCs w:val="28"/>
        </w:rPr>
        <w:t>信用報告及金融機構依法向本中心查詢其信用資訊之資訊揭露，不受影響</w:t>
      </w:r>
      <w:r w:rsidR="00E117CB" w:rsidRPr="00E117CB">
        <w:rPr>
          <w:rFonts w:ascii="標楷體" w:eastAsia="標楷體" w:hAnsi="標楷體" w:hint="eastAsia"/>
          <w:color w:val="000000" w:themeColor="text1"/>
          <w:sz w:val="28"/>
          <w:szCs w:val="28"/>
        </w:rPr>
        <w:t>；</w:t>
      </w:r>
      <w:r w:rsidR="00AC253D" w:rsidRPr="00AC253D">
        <w:rPr>
          <w:rFonts w:ascii="標楷體" w:eastAsia="標楷體" w:hAnsi="標楷體" w:hint="eastAsia"/>
          <w:color w:val="000000" w:themeColor="text1"/>
          <w:sz w:val="28"/>
          <w:szCs w:val="28"/>
        </w:rPr>
        <w:t>本中心除依法應提供者外，將不再對外提供</w:t>
      </w:r>
      <w:r w:rsidR="00F002A2">
        <w:rPr>
          <w:rFonts w:ascii="標楷體" w:eastAsia="標楷體" w:hAnsi="標楷體" w:hint="eastAsia"/>
          <w:color w:val="000000" w:themeColor="text1"/>
          <w:sz w:val="28"/>
          <w:szCs w:val="28"/>
        </w:rPr>
        <w:t>其</w:t>
      </w:r>
      <w:r w:rsidR="00461C88">
        <w:rPr>
          <w:rFonts w:ascii="標楷體" w:eastAsia="標楷體" w:hAnsi="標楷體" w:hint="eastAsia"/>
          <w:color w:val="000000" w:themeColor="text1"/>
          <w:sz w:val="28"/>
          <w:szCs w:val="28"/>
        </w:rPr>
        <w:t>去識別化</w:t>
      </w:r>
      <w:r w:rsidR="00AC253D" w:rsidRPr="00AC253D">
        <w:rPr>
          <w:rFonts w:ascii="標楷體" w:eastAsia="標楷體" w:hAnsi="標楷體" w:hint="eastAsia"/>
          <w:color w:val="000000" w:themeColor="text1"/>
          <w:sz w:val="28"/>
          <w:szCs w:val="28"/>
        </w:rPr>
        <w:t>信用</w:t>
      </w:r>
      <w:proofErr w:type="gramStart"/>
      <w:r w:rsidR="00AC253D" w:rsidRPr="00AC253D">
        <w:rPr>
          <w:rFonts w:ascii="標楷體" w:eastAsia="標楷體" w:hAnsi="標楷體" w:hint="eastAsia"/>
          <w:color w:val="000000" w:themeColor="text1"/>
          <w:sz w:val="28"/>
          <w:szCs w:val="28"/>
        </w:rPr>
        <w:t>資料予</w:t>
      </w:r>
      <w:r w:rsidR="00E5321A" w:rsidRPr="00CE7A0B">
        <w:rPr>
          <w:rFonts w:ascii="標楷體" w:eastAsia="標楷體" w:hAnsi="標楷體" w:hint="eastAsia"/>
          <w:color w:val="000000" w:themeColor="text1"/>
          <w:sz w:val="28"/>
          <w:szCs w:val="28"/>
        </w:rPr>
        <w:t>經核准</w:t>
      </w:r>
      <w:proofErr w:type="gramEnd"/>
      <w:r w:rsidR="00E5321A" w:rsidRPr="00CE7A0B">
        <w:rPr>
          <w:rFonts w:ascii="標楷體" w:eastAsia="標楷體" w:hAnsi="標楷體" w:hint="eastAsia"/>
          <w:color w:val="000000" w:themeColor="text1"/>
          <w:sz w:val="28"/>
          <w:szCs w:val="28"/>
        </w:rPr>
        <w:t>外部單位</w:t>
      </w:r>
      <w:r w:rsidR="00AC253D" w:rsidRPr="00AC253D">
        <w:rPr>
          <w:rFonts w:ascii="標楷體" w:eastAsia="標楷體" w:hAnsi="標楷體" w:hint="eastAsia"/>
          <w:color w:val="000000" w:themeColor="text1"/>
          <w:sz w:val="28"/>
          <w:szCs w:val="28"/>
        </w:rPr>
        <w:t>研究使用</w:t>
      </w:r>
      <w:r w:rsidR="00AC253D" w:rsidRPr="00446E62">
        <w:rPr>
          <w:rFonts w:ascii="標楷體" w:eastAsia="標楷體" w:hAnsi="標楷體" w:hint="eastAsia"/>
          <w:color w:val="000000" w:themeColor="text1"/>
          <w:sz w:val="28"/>
          <w:szCs w:val="28"/>
        </w:rPr>
        <w:t>。</w:t>
      </w:r>
    </w:p>
    <w:p w14:paraId="18809F90" w14:textId="44B30BB6" w:rsidR="0013219C" w:rsidRPr="00305737" w:rsidRDefault="0013219C" w:rsidP="00320B1C">
      <w:pPr>
        <w:tabs>
          <w:tab w:val="left" w:pos="1418"/>
        </w:tabs>
        <w:spacing w:beforeLines="50" w:before="180" w:after="0" w:line="240" w:lineRule="auto"/>
        <w:ind w:left="708" w:hangingChars="221" w:hanging="708"/>
        <w:jc w:val="both"/>
        <w:rPr>
          <w:rFonts w:ascii="標楷體" w:eastAsia="標楷體" w:hAnsi="標楷體"/>
          <w:b/>
          <w:bCs/>
          <w:color w:val="000000" w:themeColor="text1"/>
          <w:sz w:val="32"/>
          <w:szCs w:val="32"/>
        </w:rPr>
      </w:pPr>
      <w:r w:rsidRPr="00305737">
        <w:rPr>
          <w:rFonts w:ascii="標楷體" w:eastAsia="標楷體" w:hAnsi="標楷體" w:hint="eastAsia"/>
          <w:b/>
          <w:bCs/>
          <w:color w:val="000000" w:themeColor="text1"/>
          <w:sz w:val="32"/>
          <w:szCs w:val="32"/>
        </w:rPr>
        <w:lastRenderedPageBreak/>
        <w:t>二、</w:t>
      </w:r>
      <w:r w:rsidR="00320B1C">
        <w:rPr>
          <w:rFonts w:ascii="標楷體" w:eastAsia="標楷體" w:hAnsi="標楷體"/>
          <w:b/>
          <w:bCs/>
          <w:color w:val="000000" w:themeColor="text1"/>
          <w:sz w:val="32"/>
          <w:szCs w:val="32"/>
        </w:rPr>
        <w:tab/>
      </w:r>
      <w:r w:rsidRPr="00305737">
        <w:rPr>
          <w:rFonts w:ascii="標楷體" w:eastAsia="標楷體" w:hAnsi="標楷體" w:hint="eastAsia"/>
          <w:b/>
          <w:bCs/>
          <w:color w:val="000000" w:themeColor="text1"/>
          <w:sz w:val="32"/>
          <w:szCs w:val="32"/>
        </w:rPr>
        <w:t>信用資料安全</w:t>
      </w:r>
    </w:p>
    <w:p w14:paraId="19761701" w14:textId="1E2B8067" w:rsidR="0013219C" w:rsidRPr="00305737" w:rsidRDefault="0013219C" w:rsidP="00AF31FD">
      <w:pPr>
        <w:spacing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1.</w:t>
      </w:r>
      <w:r w:rsidR="006E7BD6"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去識別化是</w:t>
      </w:r>
      <w:proofErr w:type="gramStart"/>
      <w:r w:rsidRPr="00305737">
        <w:rPr>
          <w:rFonts w:ascii="標楷體" w:eastAsia="標楷體" w:hAnsi="標楷體" w:hint="eastAsia"/>
          <w:b/>
          <w:bCs/>
          <w:color w:val="000000" w:themeColor="text1"/>
          <w:sz w:val="28"/>
          <w:szCs w:val="28"/>
        </w:rPr>
        <w:t>甚麼，</w:t>
      </w:r>
      <w:proofErr w:type="gramEnd"/>
      <w:r w:rsidRPr="00305737">
        <w:rPr>
          <w:rFonts w:ascii="標楷體" w:eastAsia="標楷體" w:hAnsi="標楷體" w:hint="eastAsia"/>
          <w:b/>
          <w:bCs/>
          <w:color w:val="000000" w:themeColor="text1"/>
          <w:sz w:val="28"/>
          <w:szCs w:val="28"/>
        </w:rPr>
        <w:t>如何保障我們的資料？</w:t>
      </w:r>
    </w:p>
    <w:p w14:paraId="2F0593A8" w14:textId="118FA182" w:rsidR="0013219C" w:rsidRPr="00305737" w:rsidRDefault="0013219C" w:rsidP="00AF31FD">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Pr="00305737">
        <w:rPr>
          <w:rFonts w:ascii="標楷體" w:eastAsia="標楷體" w:hAnsi="標楷體" w:hint="eastAsia"/>
          <w:color w:val="000000" w:themeColor="text1"/>
          <w:sz w:val="28"/>
          <w:szCs w:val="28"/>
        </w:rPr>
        <w:t xml:space="preserve"> 去識別化是一種隱私保護方法，以代碼、匿名、隱藏部分資料或其他方式，使資訊使用者依其揭露方式無從識別特定之當事人(個人或企業)身分，且無法被直接連結到特定當事人，目的為保護隱私同時保留數據的實用性。</w:t>
      </w:r>
    </w:p>
    <w:p w14:paraId="218C000B" w14:textId="624728F6" w:rsidR="0013219C" w:rsidRPr="00305737" w:rsidRDefault="0013219C"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bookmarkStart w:id="1" w:name="_Hlk229401717"/>
      <w:r w:rsidRPr="00305737">
        <w:rPr>
          <w:rFonts w:ascii="標楷體" w:eastAsia="標楷體" w:hAnsi="標楷體"/>
          <w:b/>
          <w:bCs/>
          <w:color w:val="000000" w:themeColor="text1"/>
          <w:sz w:val="28"/>
          <w:szCs w:val="28"/>
        </w:rPr>
        <w:t>2.</w:t>
      </w:r>
      <w:r w:rsidR="005E4F1E"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資料的安全性如何保障？</w:t>
      </w:r>
    </w:p>
    <w:p w14:paraId="43B685C9" w14:textId="66D479DF" w:rsidR="0013219C" w:rsidRPr="00305737" w:rsidRDefault="0013219C" w:rsidP="00AF31FD">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資料會先去識別化，而且需要在指定地點的限定環境操作使用、實施內外網隔離，</w:t>
      </w:r>
      <w:proofErr w:type="gramStart"/>
      <w:r w:rsidRPr="00305737">
        <w:rPr>
          <w:rFonts w:ascii="標楷體" w:eastAsia="標楷體" w:hAnsi="標楷體" w:hint="eastAsia"/>
          <w:color w:val="000000" w:themeColor="text1"/>
          <w:sz w:val="28"/>
          <w:szCs w:val="28"/>
        </w:rPr>
        <w:t>僅能攜出</w:t>
      </w:r>
      <w:proofErr w:type="gramEnd"/>
      <w:r w:rsidRPr="00305737">
        <w:rPr>
          <w:rFonts w:ascii="標楷體" w:eastAsia="標楷體" w:hAnsi="標楷體" w:hint="eastAsia"/>
          <w:color w:val="000000" w:themeColor="text1"/>
          <w:sz w:val="28"/>
          <w:szCs w:val="28"/>
        </w:rPr>
        <w:t>結果，攜出資料時會經審查，不會有可識別的個案</w:t>
      </w:r>
      <w:proofErr w:type="gramStart"/>
      <w:r w:rsidRPr="00305737">
        <w:rPr>
          <w:rFonts w:ascii="標楷體" w:eastAsia="標楷體" w:hAnsi="標楷體" w:hint="eastAsia"/>
          <w:color w:val="000000" w:themeColor="text1"/>
          <w:sz w:val="28"/>
          <w:szCs w:val="28"/>
        </w:rPr>
        <w:t>資料被攜出</w:t>
      </w:r>
      <w:proofErr w:type="gramEnd"/>
      <w:r w:rsidRPr="00305737">
        <w:rPr>
          <w:rFonts w:ascii="標楷體" w:eastAsia="標楷體" w:hAnsi="標楷體" w:hint="eastAsia"/>
          <w:color w:val="000000" w:themeColor="text1"/>
          <w:sz w:val="28"/>
          <w:szCs w:val="28"/>
        </w:rPr>
        <w:t>。</w:t>
      </w:r>
    </w:p>
    <w:bookmarkEnd w:id="1"/>
    <w:p w14:paraId="66BC6C82" w14:textId="2EB226C5" w:rsidR="00DA5187" w:rsidRPr="00305737" w:rsidRDefault="00DA5187" w:rsidP="003B594A">
      <w:pPr>
        <w:tabs>
          <w:tab w:val="left" w:pos="1276"/>
          <w:tab w:val="left" w:pos="1560"/>
        </w:tabs>
        <w:spacing w:beforeLines="50" w:before="180" w:after="0" w:line="500" w:lineRule="exact"/>
        <w:ind w:leftChars="172" w:left="1259" w:hangingChars="302" w:hanging="846"/>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3.</w:t>
      </w:r>
      <w:r w:rsidR="005E4F1E" w:rsidRPr="00305737">
        <w:rPr>
          <w:rFonts w:ascii="標楷體" w:eastAsia="標楷體" w:hAnsi="標楷體" w:hint="eastAsia"/>
          <w:b/>
          <w:bCs/>
          <w:color w:val="000000" w:themeColor="text1"/>
          <w:sz w:val="28"/>
          <w:szCs w:val="28"/>
        </w:rPr>
        <w:t>問：</w:t>
      </w:r>
      <w:r w:rsidR="003B594A">
        <w:rPr>
          <w:rFonts w:ascii="標楷體" w:eastAsia="標楷體" w:hAnsi="標楷體"/>
          <w:b/>
          <w:bCs/>
          <w:color w:val="000000" w:themeColor="text1"/>
          <w:sz w:val="28"/>
          <w:szCs w:val="28"/>
        </w:rPr>
        <w:tab/>
      </w:r>
      <w:r w:rsidRPr="00305737">
        <w:rPr>
          <w:rFonts w:ascii="標楷體" w:eastAsia="標楷體" w:hAnsi="標楷體" w:hint="eastAsia"/>
          <w:b/>
          <w:bCs/>
          <w:color w:val="000000" w:themeColor="text1"/>
          <w:sz w:val="28"/>
          <w:szCs w:val="28"/>
        </w:rPr>
        <w:t>信用資料庫目的外利用是否會導致個資外</w:t>
      </w:r>
      <w:proofErr w:type="gramStart"/>
      <w:r w:rsidRPr="00305737">
        <w:rPr>
          <w:rFonts w:ascii="標楷體" w:eastAsia="標楷體" w:hAnsi="標楷體" w:hint="eastAsia"/>
          <w:b/>
          <w:bCs/>
          <w:color w:val="000000" w:themeColor="text1"/>
          <w:sz w:val="28"/>
          <w:szCs w:val="28"/>
        </w:rPr>
        <w:t>洩</w:t>
      </w:r>
      <w:proofErr w:type="gramEnd"/>
      <w:r w:rsidRPr="00305737">
        <w:rPr>
          <w:rFonts w:ascii="標楷體" w:eastAsia="標楷體" w:hAnsi="標楷體" w:hint="eastAsia"/>
          <w:b/>
          <w:bCs/>
          <w:color w:val="000000" w:themeColor="text1"/>
          <w:sz w:val="28"/>
          <w:szCs w:val="28"/>
        </w:rPr>
        <w:t>的風險增加？是否有足夠的監管措施來防止資料濫用或不當使用？</w:t>
      </w:r>
    </w:p>
    <w:p w14:paraId="21998B7B" w14:textId="5729E3C6" w:rsidR="00DA5187" w:rsidRDefault="00DA5187" w:rsidP="003709CC">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不會。外部單位需先提出研究計畫書及簽訂資訊安全保密承諾書等書面資料，向本中心申請使用，申請經核准並簽署合約書後，本中心在研究內容必要性原則下，於本中心資料研究服務平台指定場域提供去識別化資料供外部單位使用，</w:t>
      </w:r>
      <w:bookmarkStart w:id="2" w:name="_Hlk229401935"/>
      <w:r w:rsidRPr="00305737">
        <w:rPr>
          <w:rFonts w:ascii="標楷體" w:eastAsia="標楷體" w:hAnsi="標楷體" w:hint="eastAsia"/>
          <w:color w:val="000000" w:themeColor="text1"/>
          <w:sz w:val="28"/>
          <w:szCs w:val="28"/>
        </w:rPr>
        <w:t>攜出的統計分析結果以</w:t>
      </w:r>
      <w:r w:rsidR="003709CC" w:rsidRPr="00305737">
        <w:rPr>
          <w:rFonts w:ascii="標楷體" w:eastAsia="標楷體" w:hAnsi="標楷體" w:hint="eastAsia"/>
          <w:color w:val="000000" w:themeColor="text1"/>
          <w:sz w:val="28"/>
          <w:szCs w:val="28"/>
        </w:rPr>
        <w:t>符合研究目的</w:t>
      </w:r>
      <w:r w:rsidR="003709CC">
        <w:rPr>
          <w:rFonts w:ascii="標楷體" w:eastAsia="標楷體" w:hAnsi="標楷體" w:hint="eastAsia"/>
          <w:color w:val="000000" w:themeColor="text1"/>
          <w:sz w:val="28"/>
          <w:szCs w:val="28"/>
        </w:rPr>
        <w:t>、</w:t>
      </w:r>
      <w:r w:rsidR="003709CC" w:rsidRPr="00CE7A0B">
        <w:rPr>
          <w:rFonts w:ascii="標楷體" w:eastAsia="標楷體" w:hAnsi="標楷體" w:hint="eastAsia"/>
          <w:color w:val="000000" w:themeColor="text1"/>
          <w:sz w:val="28"/>
          <w:szCs w:val="28"/>
        </w:rPr>
        <w:t>統計</w:t>
      </w:r>
      <w:r w:rsidR="003709CC">
        <w:rPr>
          <w:rFonts w:ascii="標楷體" w:eastAsia="標楷體" w:hAnsi="標楷體" w:hint="eastAsia"/>
          <w:color w:val="000000" w:themeColor="text1"/>
          <w:sz w:val="28"/>
          <w:szCs w:val="28"/>
        </w:rPr>
        <w:t>性資料報表且</w:t>
      </w:r>
      <w:r w:rsidR="003709CC" w:rsidRPr="00CE7A0B">
        <w:rPr>
          <w:rFonts w:ascii="標楷體" w:eastAsia="標楷體" w:hAnsi="標楷體" w:hint="eastAsia"/>
          <w:color w:val="000000" w:themeColor="text1"/>
          <w:sz w:val="28"/>
          <w:szCs w:val="28"/>
        </w:rPr>
        <w:t>無從就其結果間接識</w:t>
      </w:r>
      <w:r w:rsidR="003709CC" w:rsidRPr="005D0E6C">
        <w:rPr>
          <w:rFonts w:ascii="標楷體" w:eastAsia="標楷體" w:hAnsi="標楷體" w:hint="eastAsia"/>
          <w:color w:val="000000" w:themeColor="text1"/>
          <w:sz w:val="28"/>
          <w:szCs w:val="28"/>
        </w:rPr>
        <w:t>別個別樣本</w:t>
      </w:r>
      <w:r w:rsidRPr="00305737">
        <w:rPr>
          <w:rFonts w:ascii="標楷體" w:eastAsia="標楷體" w:hAnsi="標楷體" w:hint="eastAsia"/>
          <w:color w:val="000000" w:themeColor="text1"/>
          <w:sz w:val="28"/>
          <w:szCs w:val="28"/>
        </w:rPr>
        <w:t>為限。</w:t>
      </w:r>
      <w:bookmarkEnd w:id="2"/>
    </w:p>
    <w:p w14:paraId="403C9F6D" w14:textId="291F6B88" w:rsidR="008158E1" w:rsidRPr="00305737" w:rsidRDefault="008158E1"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hint="eastAsia"/>
          <w:b/>
          <w:bCs/>
          <w:color w:val="000000" w:themeColor="text1"/>
          <w:sz w:val="28"/>
          <w:szCs w:val="28"/>
        </w:rPr>
        <w:t>4</w:t>
      </w:r>
      <w:r w:rsidRPr="00305737">
        <w:rPr>
          <w:rFonts w:ascii="標楷體" w:eastAsia="標楷體" w:hAnsi="標楷體"/>
          <w:b/>
          <w:bCs/>
          <w:color w:val="000000" w:themeColor="text1"/>
          <w:sz w:val="28"/>
          <w:szCs w:val="28"/>
        </w:rPr>
        <w:t>.</w:t>
      </w:r>
      <w:r w:rsidR="005E4F1E"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目前本中心信用資料是否有受到完善的保護？</w:t>
      </w:r>
    </w:p>
    <w:p w14:paraId="19B39B20" w14:textId="1407CAD7" w:rsidR="008158E1" w:rsidRPr="00305737" w:rsidRDefault="008158E1" w:rsidP="005E6D68">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是，本中心對於相關的資通安全極為重視，在資訊安全與個人資料保護方面，除通過BSI英國標準協會ISO27001認證及「臺灣個人資料保護與管理制度」( Taiwan Personal Information Protection and Administration System，TPIPAS ) 驗證外，</w:t>
      </w:r>
      <w:r w:rsidR="00D45D03">
        <w:rPr>
          <w:rFonts w:ascii="標楷體" w:eastAsia="標楷體" w:hAnsi="標楷體" w:hint="eastAsia"/>
          <w:color w:val="000000" w:themeColor="text1"/>
          <w:sz w:val="28"/>
          <w:szCs w:val="28"/>
        </w:rPr>
        <w:t>還</w:t>
      </w:r>
      <w:r w:rsidR="00810ABE">
        <w:rPr>
          <w:rFonts w:ascii="標楷體" w:eastAsia="標楷體" w:hAnsi="標楷體" w:hint="eastAsia"/>
          <w:color w:val="000000" w:themeColor="text1"/>
          <w:sz w:val="28"/>
          <w:szCs w:val="28"/>
        </w:rPr>
        <w:t>設</w:t>
      </w:r>
      <w:r w:rsidRPr="00305737">
        <w:rPr>
          <w:rFonts w:ascii="標楷體" w:eastAsia="標楷體" w:hAnsi="標楷體" w:hint="eastAsia"/>
          <w:color w:val="000000" w:themeColor="text1"/>
          <w:sz w:val="28"/>
          <w:szCs w:val="28"/>
        </w:rPr>
        <w:t>有層層管制</w:t>
      </w:r>
      <w:r w:rsidR="00810ABE">
        <w:rPr>
          <w:rFonts w:ascii="標楷體" w:eastAsia="標楷體" w:hAnsi="標楷體" w:hint="eastAsia"/>
          <w:color w:val="000000" w:themeColor="text1"/>
          <w:sz w:val="28"/>
          <w:szCs w:val="28"/>
        </w:rPr>
        <w:t>、</w:t>
      </w:r>
      <w:r w:rsidRPr="00305737">
        <w:rPr>
          <w:rFonts w:ascii="標楷體" w:eastAsia="標楷體" w:hAnsi="標楷體" w:hint="eastAsia"/>
          <w:color w:val="000000" w:themeColor="text1"/>
          <w:sz w:val="28"/>
          <w:szCs w:val="28"/>
        </w:rPr>
        <w:t>防火牆</w:t>
      </w:r>
      <w:r w:rsidR="00977329">
        <w:rPr>
          <w:rFonts w:ascii="標楷體" w:eastAsia="標楷體" w:hAnsi="標楷體" w:hint="eastAsia"/>
          <w:color w:val="000000" w:themeColor="text1"/>
          <w:sz w:val="28"/>
          <w:szCs w:val="28"/>
        </w:rPr>
        <w:t>機制</w:t>
      </w:r>
      <w:r w:rsidRPr="00305737">
        <w:rPr>
          <w:rFonts w:ascii="標楷體" w:eastAsia="標楷體" w:hAnsi="標楷體" w:hint="eastAsia"/>
          <w:color w:val="000000" w:themeColor="text1"/>
          <w:sz w:val="28"/>
          <w:szCs w:val="28"/>
        </w:rPr>
        <w:t>與病毒防治措施</w:t>
      </w:r>
      <w:r w:rsidR="00421BE0">
        <w:rPr>
          <w:rFonts w:ascii="標楷體" w:eastAsia="標楷體" w:hAnsi="標楷體" w:hint="eastAsia"/>
          <w:color w:val="000000" w:themeColor="text1"/>
          <w:sz w:val="28"/>
          <w:szCs w:val="28"/>
        </w:rPr>
        <w:t>，以使</w:t>
      </w:r>
      <w:r w:rsidR="00421BE0" w:rsidRPr="00421BE0">
        <w:rPr>
          <w:rFonts w:ascii="標楷體" w:eastAsia="標楷體" w:hAnsi="標楷體" w:hint="eastAsia"/>
          <w:color w:val="000000" w:themeColor="text1"/>
          <w:sz w:val="28"/>
          <w:szCs w:val="28"/>
        </w:rPr>
        <w:t>信用資料能受到完善的保護</w:t>
      </w:r>
      <w:r w:rsidRPr="00305737">
        <w:rPr>
          <w:rFonts w:ascii="標楷體" w:eastAsia="標楷體" w:hAnsi="標楷體" w:hint="eastAsia"/>
          <w:color w:val="000000" w:themeColor="text1"/>
          <w:sz w:val="28"/>
          <w:szCs w:val="28"/>
        </w:rPr>
        <w:t>。</w:t>
      </w:r>
    </w:p>
    <w:p w14:paraId="5B8269BB" w14:textId="5D87D250" w:rsidR="008158E1" w:rsidRPr="00305737" w:rsidRDefault="008158E1"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hint="eastAsia"/>
          <w:b/>
          <w:bCs/>
          <w:color w:val="000000" w:themeColor="text1"/>
          <w:sz w:val="28"/>
          <w:szCs w:val="28"/>
        </w:rPr>
        <w:t>5.</w:t>
      </w:r>
      <w:r w:rsidR="005E4F1E"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允許信用資料目的外利用是否會暴露我的</w:t>
      </w:r>
      <w:proofErr w:type="gramStart"/>
      <w:r w:rsidRPr="00305737">
        <w:rPr>
          <w:rFonts w:ascii="標楷體" w:eastAsia="標楷體" w:hAnsi="標楷體" w:hint="eastAsia"/>
          <w:b/>
          <w:bCs/>
          <w:color w:val="000000" w:themeColor="text1"/>
          <w:sz w:val="28"/>
          <w:szCs w:val="28"/>
        </w:rPr>
        <w:t>個</w:t>
      </w:r>
      <w:proofErr w:type="gramEnd"/>
      <w:r w:rsidRPr="00305737">
        <w:rPr>
          <w:rFonts w:ascii="標楷體" w:eastAsia="標楷體" w:hAnsi="標楷體" w:hint="eastAsia"/>
          <w:b/>
          <w:bCs/>
          <w:color w:val="000000" w:themeColor="text1"/>
          <w:sz w:val="28"/>
          <w:szCs w:val="28"/>
        </w:rPr>
        <w:t>資？</w:t>
      </w:r>
    </w:p>
    <w:p w14:paraId="3B4EB89D" w14:textId="02957387" w:rsidR="00BE7211" w:rsidRPr="00305737" w:rsidRDefault="008158E1" w:rsidP="00AF31FD">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不會。</w:t>
      </w:r>
    </w:p>
    <w:p w14:paraId="1B9EFA91" w14:textId="653A3555" w:rsidR="0063049C" w:rsidRPr="00305737" w:rsidRDefault="0063049C" w:rsidP="00320B1C">
      <w:pPr>
        <w:tabs>
          <w:tab w:val="left" w:pos="1418"/>
        </w:tabs>
        <w:spacing w:beforeLines="50" w:before="180" w:after="0" w:line="240" w:lineRule="auto"/>
        <w:ind w:left="708" w:hangingChars="221" w:hanging="708"/>
        <w:jc w:val="both"/>
        <w:rPr>
          <w:rFonts w:ascii="標楷體" w:eastAsia="標楷體" w:hAnsi="標楷體"/>
          <w:b/>
          <w:bCs/>
          <w:color w:val="000000" w:themeColor="text1"/>
          <w:sz w:val="32"/>
          <w:szCs w:val="32"/>
        </w:rPr>
      </w:pPr>
      <w:r w:rsidRPr="00305737">
        <w:rPr>
          <w:rFonts w:ascii="標楷體" w:eastAsia="標楷體" w:hAnsi="標楷體" w:hint="eastAsia"/>
          <w:b/>
          <w:bCs/>
          <w:color w:val="000000" w:themeColor="text1"/>
          <w:sz w:val="32"/>
          <w:szCs w:val="32"/>
        </w:rPr>
        <w:lastRenderedPageBreak/>
        <w:t>三、</w:t>
      </w:r>
      <w:r w:rsidR="00320B1C">
        <w:rPr>
          <w:rFonts w:ascii="標楷體" w:eastAsia="標楷體" w:hAnsi="標楷體"/>
          <w:b/>
          <w:bCs/>
          <w:color w:val="000000" w:themeColor="text1"/>
          <w:sz w:val="32"/>
          <w:szCs w:val="32"/>
        </w:rPr>
        <w:tab/>
      </w:r>
      <w:r w:rsidRPr="00305737">
        <w:rPr>
          <w:rFonts w:ascii="標楷體" w:eastAsia="標楷體" w:hAnsi="標楷體" w:hint="eastAsia"/>
          <w:b/>
          <w:bCs/>
          <w:color w:val="000000" w:themeColor="text1"/>
          <w:sz w:val="32"/>
          <w:szCs w:val="32"/>
        </w:rPr>
        <w:t>停止信用資料目的外利用</w:t>
      </w:r>
    </w:p>
    <w:p w14:paraId="3CFF57C1" w14:textId="2AEE4DE7" w:rsidR="0063049C" w:rsidRPr="00305737" w:rsidRDefault="0063049C" w:rsidP="00AF31FD">
      <w:pPr>
        <w:spacing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1.</w:t>
      </w:r>
      <w:r w:rsidR="00305737"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停止目的外利用是甚麼？</w:t>
      </w:r>
    </w:p>
    <w:p w14:paraId="7D58020D" w14:textId="7BD91525" w:rsidR="0063049C" w:rsidRPr="00305737" w:rsidRDefault="0063049C" w:rsidP="00AF31FD">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為遵循憲法法庭</w:t>
      </w:r>
      <w:proofErr w:type="gramStart"/>
      <w:r w:rsidRPr="00305737">
        <w:rPr>
          <w:rFonts w:ascii="標楷體" w:eastAsia="標楷體" w:hAnsi="標楷體" w:hint="eastAsia"/>
          <w:color w:val="000000" w:themeColor="text1"/>
          <w:sz w:val="28"/>
          <w:szCs w:val="28"/>
        </w:rPr>
        <w:t>1</w:t>
      </w:r>
      <w:r w:rsidRPr="00305737">
        <w:rPr>
          <w:rFonts w:ascii="標楷體" w:eastAsia="標楷體" w:hAnsi="標楷體"/>
          <w:color w:val="000000" w:themeColor="text1"/>
          <w:sz w:val="28"/>
          <w:szCs w:val="28"/>
        </w:rPr>
        <w:t>11</w:t>
      </w:r>
      <w:r w:rsidRPr="00305737">
        <w:rPr>
          <w:rFonts w:ascii="標楷體" w:eastAsia="標楷體" w:hAnsi="標楷體" w:hint="eastAsia"/>
          <w:color w:val="000000" w:themeColor="text1"/>
          <w:sz w:val="28"/>
          <w:szCs w:val="28"/>
        </w:rPr>
        <w:t>年度憲判字</w:t>
      </w:r>
      <w:proofErr w:type="gramEnd"/>
      <w:r w:rsidRPr="00305737">
        <w:rPr>
          <w:rFonts w:ascii="標楷體" w:eastAsia="標楷體" w:hAnsi="標楷體" w:hint="eastAsia"/>
          <w:color w:val="000000" w:themeColor="text1"/>
          <w:sz w:val="28"/>
          <w:szCs w:val="28"/>
        </w:rPr>
        <w:t>第1</w:t>
      </w:r>
      <w:r w:rsidRPr="00305737">
        <w:rPr>
          <w:rFonts w:ascii="標楷體" w:eastAsia="標楷體" w:hAnsi="標楷體"/>
          <w:color w:val="000000" w:themeColor="text1"/>
          <w:sz w:val="28"/>
          <w:szCs w:val="28"/>
        </w:rPr>
        <w:t>3</w:t>
      </w:r>
      <w:r w:rsidRPr="00305737">
        <w:rPr>
          <w:rFonts w:ascii="標楷體" w:eastAsia="標楷體" w:hAnsi="標楷體" w:hint="eastAsia"/>
          <w:color w:val="000000" w:themeColor="text1"/>
          <w:sz w:val="28"/>
          <w:szCs w:val="28"/>
        </w:rPr>
        <w:t>號判決，本中心提供當事人表達自身信用資料提供</w:t>
      </w:r>
      <w:r w:rsidR="00D06C21" w:rsidRPr="0009548F">
        <w:rPr>
          <w:rFonts w:ascii="標楷體" w:eastAsia="標楷體" w:hAnsi="標楷體" w:hint="eastAsia"/>
          <w:color w:val="000000" w:themeColor="text1"/>
          <w:sz w:val="28"/>
          <w:szCs w:val="28"/>
        </w:rPr>
        <w:t>政府機關或其委託單位、</w:t>
      </w:r>
      <w:r w:rsidR="00D06C21">
        <w:rPr>
          <w:rFonts w:ascii="標楷體" w:eastAsia="標楷體" w:hAnsi="標楷體" w:hint="eastAsia"/>
          <w:sz w:val="28"/>
          <w:szCs w:val="28"/>
        </w:rPr>
        <w:t>與本中心專案合作之學術研究機構或金融周邊單位</w:t>
      </w:r>
      <w:r w:rsidR="00D06C21">
        <w:rPr>
          <w:rFonts w:ascii="標楷體" w:eastAsia="標楷體" w:hAnsi="標楷體" w:hint="eastAsia"/>
          <w:color w:val="000000" w:themeColor="text1"/>
          <w:sz w:val="28"/>
          <w:szCs w:val="28"/>
        </w:rPr>
        <w:t>、</w:t>
      </w:r>
      <w:r w:rsidR="00D06C21">
        <w:rPr>
          <w:rFonts w:ascii="標楷體" w:eastAsia="標楷體" w:hAnsi="標楷體" w:hint="eastAsia"/>
          <w:sz w:val="28"/>
          <w:szCs w:val="28"/>
        </w:rPr>
        <w:t>會員金融機構(提供範圍僅限該會員之授信</w:t>
      </w:r>
      <w:r w:rsidR="00D06C21" w:rsidRPr="00513095">
        <w:rPr>
          <w:rFonts w:ascii="標楷體" w:eastAsia="標楷體" w:hAnsi="標楷體" w:hint="eastAsia"/>
          <w:sz w:val="28"/>
          <w:szCs w:val="28"/>
        </w:rPr>
        <w:t>戶</w:t>
      </w:r>
      <w:r w:rsidR="00D06C21">
        <w:rPr>
          <w:rFonts w:ascii="標楷體" w:eastAsia="標楷體" w:hAnsi="標楷體" w:hint="eastAsia"/>
          <w:sz w:val="28"/>
          <w:szCs w:val="28"/>
        </w:rPr>
        <w:t>)</w:t>
      </w:r>
      <w:r w:rsidRPr="00305737">
        <w:rPr>
          <w:rFonts w:ascii="標楷體" w:eastAsia="標楷體" w:hAnsi="標楷體" w:hint="eastAsia"/>
          <w:color w:val="000000" w:themeColor="text1"/>
          <w:sz w:val="28"/>
          <w:szCs w:val="28"/>
        </w:rPr>
        <w:t>研究分析使用之意願管道，當事人申請停止目的外利用成案後，</w:t>
      </w:r>
      <w:r w:rsidR="0010622C">
        <w:rPr>
          <w:rFonts w:ascii="標楷體" w:eastAsia="標楷體" w:hAnsi="標楷體" w:hint="eastAsia"/>
          <w:color w:val="000000" w:themeColor="text1"/>
          <w:sz w:val="28"/>
          <w:szCs w:val="28"/>
        </w:rPr>
        <w:t>除</w:t>
      </w:r>
      <w:r w:rsidR="0010622C" w:rsidRPr="00305737">
        <w:rPr>
          <w:rFonts w:ascii="標楷體" w:eastAsia="標楷體" w:hAnsi="標楷體" w:hint="eastAsia"/>
          <w:color w:val="000000" w:themeColor="text1"/>
          <w:sz w:val="28"/>
          <w:szCs w:val="28"/>
        </w:rPr>
        <w:t>依法律規定應提供者</w:t>
      </w:r>
      <w:r w:rsidR="0010622C">
        <w:rPr>
          <w:rFonts w:ascii="標楷體" w:eastAsia="標楷體" w:hAnsi="標楷體" w:hint="eastAsia"/>
          <w:color w:val="000000" w:themeColor="text1"/>
          <w:sz w:val="28"/>
          <w:szCs w:val="28"/>
        </w:rPr>
        <w:t>外，將</w:t>
      </w:r>
      <w:r w:rsidRPr="00305737">
        <w:rPr>
          <w:rFonts w:ascii="標楷體" w:eastAsia="標楷體" w:hAnsi="標楷體" w:hint="eastAsia"/>
          <w:color w:val="000000" w:themeColor="text1"/>
          <w:sz w:val="28"/>
          <w:szCs w:val="28"/>
        </w:rPr>
        <w:t>不再提供</w:t>
      </w:r>
      <w:r w:rsidR="005478A2">
        <w:rPr>
          <w:rFonts w:ascii="標楷體" w:eastAsia="標楷體" w:hAnsi="標楷體" w:hint="eastAsia"/>
          <w:color w:val="000000" w:themeColor="text1"/>
          <w:sz w:val="28"/>
          <w:szCs w:val="28"/>
        </w:rPr>
        <w:t>前</w:t>
      </w:r>
      <w:r w:rsidR="00EC5967">
        <w:rPr>
          <w:rFonts w:ascii="標楷體" w:eastAsia="標楷體" w:hAnsi="標楷體" w:hint="eastAsia"/>
          <w:color w:val="000000" w:themeColor="text1"/>
          <w:sz w:val="28"/>
          <w:szCs w:val="28"/>
        </w:rPr>
        <w:t>開</w:t>
      </w:r>
      <w:r w:rsidR="0012097D">
        <w:rPr>
          <w:rFonts w:ascii="標楷體" w:eastAsia="標楷體" w:hAnsi="標楷體" w:hint="eastAsia"/>
          <w:color w:val="000000" w:themeColor="text1"/>
          <w:sz w:val="28"/>
          <w:szCs w:val="28"/>
        </w:rPr>
        <w:t>單位</w:t>
      </w:r>
      <w:r w:rsidRPr="00305737">
        <w:rPr>
          <w:rFonts w:ascii="標楷體" w:eastAsia="標楷體" w:hAnsi="標楷體" w:hint="eastAsia"/>
          <w:color w:val="000000" w:themeColor="text1"/>
          <w:sz w:val="28"/>
          <w:szCs w:val="28"/>
        </w:rPr>
        <w:t>研究使用。</w:t>
      </w:r>
    </w:p>
    <w:p w14:paraId="3BC3A63A" w14:textId="2E189F59" w:rsidR="00FA69DB" w:rsidRPr="00FA69DB" w:rsidRDefault="0063049C"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2.</w:t>
      </w:r>
      <w:r w:rsidR="00305737"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可以選擇退出？如何申請退出？</w:t>
      </w:r>
      <w:r w:rsidR="00FA69DB" w:rsidRPr="00FA69DB">
        <w:rPr>
          <w:rFonts w:ascii="標楷體" w:eastAsia="標楷體" w:hAnsi="標楷體" w:hint="eastAsia"/>
          <w:b/>
          <w:bCs/>
          <w:color w:val="000000" w:themeColor="text1"/>
          <w:sz w:val="28"/>
          <w:szCs w:val="28"/>
        </w:rPr>
        <w:t>事後可以撤回嗎？</w:t>
      </w:r>
    </w:p>
    <w:p w14:paraId="4DF1D699" w14:textId="48CE0541" w:rsidR="0063049C" w:rsidRPr="00305737" w:rsidRDefault="0063049C" w:rsidP="00983885">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Pr="00305737">
        <w:rPr>
          <w:rFonts w:ascii="標楷體" w:eastAsia="標楷體" w:hAnsi="標楷體" w:hint="eastAsia"/>
          <w:color w:val="000000" w:themeColor="text1"/>
          <w:sz w:val="28"/>
          <w:szCs w:val="28"/>
        </w:rPr>
        <w:t>本中心目前提供掛號郵寄</w:t>
      </w:r>
      <w:r w:rsidR="00982A7D">
        <w:rPr>
          <w:rFonts w:ascii="標楷體" w:eastAsia="標楷體" w:hAnsi="標楷體" w:hint="eastAsia"/>
          <w:color w:val="000000" w:themeColor="text1"/>
          <w:sz w:val="28"/>
          <w:szCs w:val="28"/>
        </w:rPr>
        <w:t>申請</w:t>
      </w:r>
      <w:r w:rsidR="00FB25A5" w:rsidRPr="00305737">
        <w:rPr>
          <w:rFonts w:ascii="標楷體" w:eastAsia="標楷體" w:hAnsi="標楷體" w:hint="eastAsia"/>
          <w:color w:val="000000" w:themeColor="text1"/>
          <w:sz w:val="28"/>
          <w:szCs w:val="28"/>
        </w:rPr>
        <w:t>管道</w:t>
      </w:r>
      <w:r w:rsidR="00FA69DB">
        <w:rPr>
          <w:rFonts w:ascii="標楷體" w:eastAsia="標楷體" w:hAnsi="標楷體" w:hint="eastAsia"/>
          <w:color w:val="000000" w:themeColor="text1"/>
          <w:sz w:val="28"/>
          <w:szCs w:val="28"/>
        </w:rPr>
        <w:t>，</w:t>
      </w:r>
      <w:r w:rsidR="00FA69DB" w:rsidRPr="00D45D03">
        <w:rPr>
          <w:rFonts w:ascii="標楷體" w:eastAsia="標楷體" w:hAnsi="標楷體" w:hint="eastAsia"/>
          <w:color w:val="000000" w:themeColor="text1"/>
          <w:sz w:val="28"/>
          <w:szCs w:val="28"/>
        </w:rPr>
        <w:t>提出</w:t>
      </w:r>
      <w:r w:rsidR="00D45D03" w:rsidRPr="00D45D03">
        <w:rPr>
          <w:rFonts w:ascii="標楷體" w:eastAsia="標楷體" w:hAnsi="標楷體" w:hint="eastAsia"/>
          <w:color w:val="000000" w:themeColor="text1"/>
          <w:sz w:val="28"/>
          <w:szCs w:val="28"/>
        </w:rPr>
        <w:t>信用資料停止目的外利用申請</w:t>
      </w:r>
      <w:r w:rsidR="00020202">
        <w:rPr>
          <w:rFonts w:ascii="標楷體" w:eastAsia="標楷體" w:hAnsi="標楷體" w:hint="eastAsia"/>
          <w:color w:val="000000" w:themeColor="text1"/>
          <w:sz w:val="28"/>
          <w:szCs w:val="28"/>
        </w:rPr>
        <w:t>，及</w:t>
      </w:r>
      <w:r w:rsidR="00020202" w:rsidRPr="00594CEC">
        <w:rPr>
          <w:rFonts w:ascii="標楷體" w:eastAsia="標楷體" w:hAnsi="標楷體" w:hint="eastAsia"/>
          <w:color w:val="000000" w:themeColor="text1"/>
          <w:sz w:val="28"/>
          <w:szCs w:val="28"/>
        </w:rPr>
        <w:t>註銷前次所有停止利用項目</w:t>
      </w:r>
      <w:r w:rsidR="00020202" w:rsidRPr="00D45D03">
        <w:rPr>
          <w:rFonts w:ascii="標楷體" w:eastAsia="標楷體" w:hAnsi="標楷體" w:hint="eastAsia"/>
          <w:color w:val="000000" w:themeColor="text1"/>
          <w:sz w:val="28"/>
          <w:szCs w:val="28"/>
        </w:rPr>
        <w:t>申請</w:t>
      </w:r>
      <w:r w:rsidRPr="00305737">
        <w:rPr>
          <w:rFonts w:ascii="標楷體" w:eastAsia="標楷體" w:hAnsi="標楷體" w:hint="eastAsia"/>
          <w:color w:val="000000" w:themeColor="text1"/>
          <w:sz w:val="28"/>
          <w:szCs w:val="28"/>
        </w:rPr>
        <w:t>。</w:t>
      </w:r>
    </w:p>
    <w:p w14:paraId="30319EA3" w14:textId="57038A80" w:rsidR="0063049C" w:rsidRPr="00305737" w:rsidRDefault="0063049C" w:rsidP="00BE0290">
      <w:pPr>
        <w:spacing w:beforeLines="50" w:before="180" w:after="0" w:line="500" w:lineRule="exact"/>
        <w:ind w:leftChars="172" w:left="1063" w:hangingChars="232" w:hanging="650"/>
        <w:jc w:val="both"/>
        <w:rPr>
          <w:rFonts w:ascii="標楷體" w:eastAsia="標楷體" w:hAnsi="標楷體"/>
          <w:b/>
          <w:bCs/>
          <w:color w:val="000000" w:themeColor="text1"/>
          <w:sz w:val="28"/>
          <w:szCs w:val="28"/>
        </w:rPr>
      </w:pPr>
      <w:r w:rsidRPr="00305737">
        <w:rPr>
          <w:rFonts w:ascii="標楷體" w:eastAsia="標楷體" w:hAnsi="標楷體"/>
          <w:b/>
          <w:bCs/>
          <w:color w:val="000000" w:themeColor="text1"/>
          <w:sz w:val="28"/>
          <w:szCs w:val="28"/>
        </w:rPr>
        <w:t>3.</w:t>
      </w:r>
      <w:r w:rsidR="00305737" w:rsidRPr="00305737">
        <w:rPr>
          <w:rFonts w:ascii="標楷體" w:eastAsia="標楷體" w:hAnsi="標楷體" w:hint="eastAsia"/>
          <w:b/>
          <w:bCs/>
          <w:color w:val="000000" w:themeColor="text1"/>
          <w:sz w:val="28"/>
          <w:szCs w:val="28"/>
        </w:rPr>
        <w:t>問：</w:t>
      </w:r>
      <w:r w:rsidRPr="00305737">
        <w:rPr>
          <w:rFonts w:ascii="標楷體" w:eastAsia="標楷體" w:hAnsi="標楷體" w:hint="eastAsia"/>
          <w:b/>
          <w:bCs/>
          <w:color w:val="000000" w:themeColor="text1"/>
          <w:sz w:val="28"/>
          <w:szCs w:val="28"/>
        </w:rPr>
        <w:t>停止目的外利用後，資料會有不同的保障嗎？</w:t>
      </w:r>
    </w:p>
    <w:p w14:paraId="5AA4E4EC" w14:textId="55FB7D39" w:rsidR="0063049C" w:rsidRPr="007F47C8" w:rsidRDefault="0063049C" w:rsidP="00F35ED3">
      <w:pPr>
        <w:spacing w:after="0" w:line="500" w:lineRule="exact"/>
        <w:ind w:leftChars="295" w:left="1274" w:hangingChars="202" w:hanging="566"/>
        <w:jc w:val="both"/>
        <w:rPr>
          <w:rFonts w:ascii="標楷體" w:eastAsia="標楷體" w:hAnsi="標楷體"/>
          <w:color w:val="000000" w:themeColor="text1"/>
          <w:sz w:val="28"/>
          <w:szCs w:val="28"/>
        </w:rPr>
      </w:pPr>
      <w:r w:rsidRPr="00305737">
        <w:rPr>
          <w:rFonts w:ascii="標楷體" w:eastAsia="標楷體" w:hAnsi="標楷體" w:hint="eastAsia"/>
          <w:color w:val="000000" w:themeColor="text1"/>
          <w:sz w:val="28"/>
          <w:szCs w:val="28"/>
        </w:rPr>
        <w:t>答</w:t>
      </w:r>
      <w:r w:rsidRPr="00305737">
        <w:rPr>
          <w:rFonts w:ascii="標楷體" w:eastAsia="標楷體" w:hAnsi="標楷體"/>
          <w:color w:val="000000" w:themeColor="text1"/>
          <w:sz w:val="28"/>
          <w:szCs w:val="28"/>
        </w:rPr>
        <w:t>:</w:t>
      </w:r>
      <w:r w:rsidR="00305737">
        <w:rPr>
          <w:rFonts w:ascii="標楷體" w:eastAsia="標楷體" w:hAnsi="標楷體"/>
          <w:color w:val="000000" w:themeColor="text1"/>
          <w:sz w:val="28"/>
          <w:szCs w:val="28"/>
        </w:rPr>
        <w:tab/>
      </w:r>
      <w:r w:rsidR="00FA69DB">
        <w:rPr>
          <w:rFonts w:ascii="標楷體" w:eastAsia="標楷體" w:hAnsi="標楷體" w:hint="eastAsia"/>
          <w:color w:val="000000" w:themeColor="text1"/>
          <w:sz w:val="28"/>
          <w:szCs w:val="28"/>
        </w:rPr>
        <w:t>申請</w:t>
      </w:r>
      <w:r w:rsidR="00180DB0">
        <w:rPr>
          <w:rFonts w:ascii="標楷體" w:eastAsia="標楷體" w:hAnsi="標楷體" w:hint="eastAsia"/>
          <w:color w:val="000000" w:themeColor="text1"/>
          <w:sz w:val="28"/>
          <w:szCs w:val="28"/>
        </w:rPr>
        <w:t>生效之</w:t>
      </w:r>
      <w:r w:rsidR="00FA69DB">
        <w:rPr>
          <w:rFonts w:ascii="標楷體" w:eastAsia="標楷體" w:hAnsi="標楷體" w:hint="eastAsia"/>
          <w:color w:val="000000" w:themeColor="text1"/>
          <w:sz w:val="28"/>
          <w:szCs w:val="28"/>
        </w:rPr>
        <w:t>退出當事人資料，本中心</w:t>
      </w:r>
      <w:r w:rsidR="00FA69DB" w:rsidRPr="00305737">
        <w:rPr>
          <w:rFonts w:ascii="標楷體" w:eastAsia="標楷體" w:hAnsi="標楷體" w:hint="eastAsia"/>
          <w:color w:val="000000" w:themeColor="text1"/>
          <w:sz w:val="28"/>
          <w:szCs w:val="28"/>
        </w:rPr>
        <w:t>將不再</w:t>
      </w:r>
      <w:r w:rsidR="00FA69DB">
        <w:rPr>
          <w:rFonts w:ascii="標楷體" w:eastAsia="標楷體" w:hAnsi="標楷體" w:hint="eastAsia"/>
          <w:color w:val="000000" w:themeColor="text1"/>
          <w:sz w:val="28"/>
          <w:szCs w:val="28"/>
        </w:rPr>
        <w:t>對外</w:t>
      </w:r>
      <w:r w:rsidR="00FA69DB" w:rsidRPr="00305737">
        <w:rPr>
          <w:rFonts w:ascii="標楷體" w:eastAsia="標楷體" w:hAnsi="標楷體" w:hint="eastAsia"/>
          <w:color w:val="000000" w:themeColor="text1"/>
          <w:sz w:val="28"/>
          <w:szCs w:val="28"/>
        </w:rPr>
        <w:t>提供</w:t>
      </w:r>
      <w:r w:rsidR="00E0394B">
        <w:rPr>
          <w:rFonts w:ascii="標楷體" w:eastAsia="標楷體" w:hAnsi="標楷體" w:hint="eastAsia"/>
          <w:color w:val="000000" w:themeColor="text1"/>
          <w:sz w:val="28"/>
          <w:szCs w:val="28"/>
        </w:rPr>
        <w:t>其去識別化</w:t>
      </w:r>
      <w:r w:rsidR="00E0394B" w:rsidRPr="00AC253D">
        <w:rPr>
          <w:rFonts w:ascii="標楷體" w:eastAsia="標楷體" w:hAnsi="標楷體" w:hint="eastAsia"/>
          <w:color w:val="000000" w:themeColor="text1"/>
          <w:sz w:val="28"/>
          <w:szCs w:val="28"/>
        </w:rPr>
        <w:t>信用</w:t>
      </w:r>
      <w:proofErr w:type="gramStart"/>
      <w:r w:rsidR="00E0394B" w:rsidRPr="00AC253D">
        <w:rPr>
          <w:rFonts w:ascii="標楷體" w:eastAsia="標楷體" w:hAnsi="標楷體" w:hint="eastAsia"/>
          <w:color w:val="000000" w:themeColor="text1"/>
          <w:sz w:val="28"/>
          <w:szCs w:val="28"/>
        </w:rPr>
        <w:t>資料</w:t>
      </w:r>
      <w:r w:rsidR="00E0394B">
        <w:rPr>
          <w:rFonts w:ascii="標楷體" w:eastAsia="標楷體" w:hAnsi="標楷體" w:hint="eastAsia"/>
          <w:color w:val="000000" w:themeColor="text1"/>
          <w:sz w:val="28"/>
          <w:szCs w:val="28"/>
        </w:rPr>
        <w:t>予</w:t>
      </w:r>
      <w:r w:rsidR="00594CEC">
        <w:rPr>
          <w:rFonts w:ascii="標楷體" w:eastAsia="標楷體" w:hAnsi="標楷體" w:hint="eastAsia"/>
          <w:color w:val="000000" w:themeColor="text1"/>
          <w:sz w:val="28"/>
          <w:szCs w:val="28"/>
        </w:rPr>
        <w:t>經核准</w:t>
      </w:r>
      <w:proofErr w:type="gramEnd"/>
      <w:r w:rsidR="00594CEC">
        <w:rPr>
          <w:rFonts w:ascii="標楷體" w:eastAsia="標楷體" w:hAnsi="標楷體" w:hint="eastAsia"/>
          <w:color w:val="000000" w:themeColor="text1"/>
          <w:sz w:val="28"/>
          <w:szCs w:val="28"/>
        </w:rPr>
        <w:t>外部</w:t>
      </w:r>
      <w:r w:rsidR="0012097D">
        <w:rPr>
          <w:rFonts w:ascii="標楷體" w:eastAsia="標楷體" w:hAnsi="標楷體" w:hint="eastAsia"/>
          <w:color w:val="000000" w:themeColor="text1"/>
          <w:sz w:val="28"/>
          <w:szCs w:val="28"/>
        </w:rPr>
        <w:t>單位</w:t>
      </w:r>
      <w:r w:rsidR="00FA69DB" w:rsidRPr="00305737">
        <w:rPr>
          <w:rFonts w:ascii="標楷體" w:eastAsia="標楷體" w:hAnsi="標楷體" w:hint="eastAsia"/>
          <w:color w:val="000000" w:themeColor="text1"/>
          <w:sz w:val="28"/>
          <w:szCs w:val="28"/>
        </w:rPr>
        <w:t>研究使用</w:t>
      </w:r>
      <w:r w:rsidR="00FA69DB">
        <w:rPr>
          <w:rFonts w:ascii="標楷體" w:eastAsia="標楷體" w:hAnsi="標楷體" w:hint="eastAsia"/>
          <w:color w:val="000000" w:themeColor="text1"/>
          <w:sz w:val="28"/>
          <w:szCs w:val="28"/>
        </w:rPr>
        <w:t>，</w:t>
      </w:r>
      <w:r w:rsidR="00FA69DB" w:rsidRPr="00305737">
        <w:rPr>
          <w:rFonts w:ascii="標楷體" w:eastAsia="標楷體" w:hAnsi="標楷體" w:hint="eastAsia"/>
          <w:color w:val="000000" w:themeColor="text1"/>
          <w:sz w:val="28"/>
          <w:szCs w:val="28"/>
        </w:rPr>
        <w:t>依法律規定應提供者，不在此限</w:t>
      </w:r>
      <w:r w:rsidR="00FA69DB">
        <w:rPr>
          <w:rFonts w:ascii="標楷體" w:eastAsia="標楷體" w:hAnsi="標楷體" w:hint="eastAsia"/>
          <w:color w:val="000000" w:themeColor="text1"/>
          <w:sz w:val="28"/>
          <w:szCs w:val="28"/>
        </w:rPr>
        <w:t>。</w:t>
      </w:r>
      <w:r w:rsidR="007F47C8" w:rsidRPr="007F47C8">
        <w:rPr>
          <w:rFonts w:ascii="標楷體" w:eastAsia="標楷體" w:hAnsi="標楷體" w:hint="eastAsia"/>
          <w:color w:val="000000" w:themeColor="text1"/>
          <w:sz w:val="28"/>
          <w:szCs w:val="28"/>
        </w:rPr>
        <w:t>當事人於本中心資料庫之信用資料不會被刪除，不會影響其在本中心信用資料及信用評分等資訊，對當事人信用報告及金融機構依法向本中心查詢其信用資訊之資訊揭露，不受影響。</w:t>
      </w:r>
    </w:p>
    <w:sectPr w:rsidR="0063049C" w:rsidRPr="007F47C8" w:rsidSect="00900DDF">
      <w:footerReference w:type="default" r:id="rId8"/>
      <w:pgSz w:w="11906" w:h="16838"/>
      <w:pgMar w:top="851" w:right="1418" w:bottom="851" w:left="1418"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40F2F" w14:textId="77777777" w:rsidR="00CB3869" w:rsidRDefault="00CB3869" w:rsidP="00C9463D">
      <w:pPr>
        <w:spacing w:after="0" w:line="240" w:lineRule="auto"/>
      </w:pPr>
      <w:r>
        <w:separator/>
      </w:r>
    </w:p>
  </w:endnote>
  <w:endnote w:type="continuationSeparator" w:id="0">
    <w:p w14:paraId="732D27C4" w14:textId="77777777" w:rsidR="00CB3869" w:rsidRDefault="00CB3869" w:rsidP="00C94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899133"/>
      <w:docPartObj>
        <w:docPartGallery w:val="Page Numbers (Bottom of Page)"/>
        <w:docPartUnique/>
      </w:docPartObj>
    </w:sdtPr>
    <w:sdtContent>
      <w:p w14:paraId="1FB25B46" w14:textId="7B81EA08" w:rsidR="00900DDF" w:rsidRDefault="00900DDF">
        <w:pPr>
          <w:pStyle w:val="af0"/>
          <w:jc w:val="center"/>
        </w:pPr>
        <w:r>
          <w:fldChar w:fldCharType="begin"/>
        </w:r>
        <w:r>
          <w:instrText>PAGE   \* MERGEFORMAT</w:instrText>
        </w:r>
        <w:r>
          <w:fldChar w:fldCharType="separate"/>
        </w:r>
        <w:r>
          <w:rPr>
            <w:lang w:val="zh-TW"/>
          </w:rPr>
          <w:t>2</w:t>
        </w:r>
        <w:r>
          <w:fldChar w:fldCharType="end"/>
        </w:r>
      </w:p>
    </w:sdtContent>
  </w:sdt>
  <w:p w14:paraId="5AEB1229" w14:textId="77777777" w:rsidR="00900DDF" w:rsidRDefault="00900DD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2E087" w14:textId="77777777" w:rsidR="00CB3869" w:rsidRDefault="00CB3869" w:rsidP="00C9463D">
      <w:pPr>
        <w:spacing w:after="0" w:line="240" w:lineRule="auto"/>
      </w:pPr>
      <w:r>
        <w:separator/>
      </w:r>
    </w:p>
  </w:footnote>
  <w:footnote w:type="continuationSeparator" w:id="0">
    <w:p w14:paraId="14BE0272" w14:textId="77777777" w:rsidR="00CB3869" w:rsidRDefault="00CB3869" w:rsidP="00C94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14F15"/>
    <w:multiLevelType w:val="hybridMultilevel"/>
    <w:tmpl w:val="CF0CA580"/>
    <w:lvl w:ilvl="0" w:tplc="955212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E7A636A"/>
    <w:multiLevelType w:val="multilevel"/>
    <w:tmpl w:val="3436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80903">
    <w:abstractNumId w:val="1"/>
  </w:num>
  <w:num w:numId="2" w16cid:durableId="118196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EE"/>
    <w:rsid w:val="00001BAC"/>
    <w:rsid w:val="00016CAF"/>
    <w:rsid w:val="00020202"/>
    <w:rsid w:val="0003229A"/>
    <w:rsid w:val="00055AD0"/>
    <w:rsid w:val="000734DE"/>
    <w:rsid w:val="0009548F"/>
    <w:rsid w:val="00097D73"/>
    <w:rsid w:val="000A1A94"/>
    <w:rsid w:val="000D197D"/>
    <w:rsid w:val="000F2CA1"/>
    <w:rsid w:val="000F6273"/>
    <w:rsid w:val="0010622C"/>
    <w:rsid w:val="0012097D"/>
    <w:rsid w:val="00122764"/>
    <w:rsid w:val="0013219C"/>
    <w:rsid w:val="00154527"/>
    <w:rsid w:val="001552AF"/>
    <w:rsid w:val="00165866"/>
    <w:rsid w:val="00171D93"/>
    <w:rsid w:val="0017478E"/>
    <w:rsid w:val="00180DB0"/>
    <w:rsid w:val="0018511F"/>
    <w:rsid w:val="00187191"/>
    <w:rsid w:val="001C1458"/>
    <w:rsid w:val="001C2C61"/>
    <w:rsid w:val="001D0DBB"/>
    <w:rsid w:val="00217163"/>
    <w:rsid w:val="0023475C"/>
    <w:rsid w:val="00255DC1"/>
    <w:rsid w:val="0025666C"/>
    <w:rsid w:val="00274F8E"/>
    <w:rsid w:val="00284CE8"/>
    <w:rsid w:val="002A7862"/>
    <w:rsid w:val="002B75F8"/>
    <w:rsid w:val="002C5308"/>
    <w:rsid w:val="002D1BB6"/>
    <w:rsid w:val="002D3E99"/>
    <w:rsid w:val="002D4B51"/>
    <w:rsid w:val="002F1789"/>
    <w:rsid w:val="002F2FBE"/>
    <w:rsid w:val="00305737"/>
    <w:rsid w:val="00315724"/>
    <w:rsid w:val="00316B7F"/>
    <w:rsid w:val="00320B1C"/>
    <w:rsid w:val="00336810"/>
    <w:rsid w:val="0033788E"/>
    <w:rsid w:val="0034445B"/>
    <w:rsid w:val="00354235"/>
    <w:rsid w:val="00364291"/>
    <w:rsid w:val="003709CC"/>
    <w:rsid w:val="003822EF"/>
    <w:rsid w:val="00382925"/>
    <w:rsid w:val="003871EE"/>
    <w:rsid w:val="003914AE"/>
    <w:rsid w:val="003B169B"/>
    <w:rsid w:val="003B594A"/>
    <w:rsid w:val="003B6283"/>
    <w:rsid w:val="003C0929"/>
    <w:rsid w:val="003C48FA"/>
    <w:rsid w:val="003D6447"/>
    <w:rsid w:val="003E0448"/>
    <w:rsid w:val="003E503A"/>
    <w:rsid w:val="003F3479"/>
    <w:rsid w:val="003F3EFA"/>
    <w:rsid w:val="00404235"/>
    <w:rsid w:val="004051D4"/>
    <w:rsid w:val="004119CC"/>
    <w:rsid w:val="0041598F"/>
    <w:rsid w:val="00420F5A"/>
    <w:rsid w:val="00421BE0"/>
    <w:rsid w:val="00423697"/>
    <w:rsid w:val="00424639"/>
    <w:rsid w:val="00427B46"/>
    <w:rsid w:val="004339D8"/>
    <w:rsid w:val="00446E62"/>
    <w:rsid w:val="00450DC6"/>
    <w:rsid w:val="00456D4D"/>
    <w:rsid w:val="00461518"/>
    <w:rsid w:val="00461C88"/>
    <w:rsid w:val="004A1D84"/>
    <w:rsid w:val="004A480B"/>
    <w:rsid w:val="004D135A"/>
    <w:rsid w:val="004F5F72"/>
    <w:rsid w:val="004F7042"/>
    <w:rsid w:val="005010E8"/>
    <w:rsid w:val="00522BDC"/>
    <w:rsid w:val="005354D3"/>
    <w:rsid w:val="00540F39"/>
    <w:rsid w:val="005478A2"/>
    <w:rsid w:val="005522E5"/>
    <w:rsid w:val="00552396"/>
    <w:rsid w:val="00564E01"/>
    <w:rsid w:val="00591A79"/>
    <w:rsid w:val="00594CEC"/>
    <w:rsid w:val="005C4E46"/>
    <w:rsid w:val="005C5C64"/>
    <w:rsid w:val="005D0E6C"/>
    <w:rsid w:val="005E18B2"/>
    <w:rsid w:val="005E4F1E"/>
    <w:rsid w:val="005E6D68"/>
    <w:rsid w:val="00603CF2"/>
    <w:rsid w:val="00611989"/>
    <w:rsid w:val="00613854"/>
    <w:rsid w:val="00621134"/>
    <w:rsid w:val="0063049C"/>
    <w:rsid w:val="006524DE"/>
    <w:rsid w:val="006824E4"/>
    <w:rsid w:val="006856D5"/>
    <w:rsid w:val="006B2B28"/>
    <w:rsid w:val="006C139F"/>
    <w:rsid w:val="006C52C0"/>
    <w:rsid w:val="006E7BD6"/>
    <w:rsid w:val="006F1D6F"/>
    <w:rsid w:val="006F1F18"/>
    <w:rsid w:val="006F46A2"/>
    <w:rsid w:val="0070209E"/>
    <w:rsid w:val="007049AC"/>
    <w:rsid w:val="0071379A"/>
    <w:rsid w:val="00732587"/>
    <w:rsid w:val="007339B5"/>
    <w:rsid w:val="00760971"/>
    <w:rsid w:val="00771189"/>
    <w:rsid w:val="0079646A"/>
    <w:rsid w:val="007A1AA5"/>
    <w:rsid w:val="007A627E"/>
    <w:rsid w:val="007B13CE"/>
    <w:rsid w:val="007B2FD6"/>
    <w:rsid w:val="007B555E"/>
    <w:rsid w:val="007C3C3E"/>
    <w:rsid w:val="007D360D"/>
    <w:rsid w:val="007F47C8"/>
    <w:rsid w:val="0080358A"/>
    <w:rsid w:val="00810ABE"/>
    <w:rsid w:val="008158E1"/>
    <w:rsid w:val="008358A7"/>
    <w:rsid w:val="00844CA6"/>
    <w:rsid w:val="00850618"/>
    <w:rsid w:val="00876768"/>
    <w:rsid w:val="008930CC"/>
    <w:rsid w:val="00893971"/>
    <w:rsid w:val="008954A0"/>
    <w:rsid w:val="00897451"/>
    <w:rsid w:val="008D2E24"/>
    <w:rsid w:val="008E772A"/>
    <w:rsid w:val="00900DDF"/>
    <w:rsid w:val="00901B53"/>
    <w:rsid w:val="009020E7"/>
    <w:rsid w:val="00914552"/>
    <w:rsid w:val="009145D6"/>
    <w:rsid w:val="009175E8"/>
    <w:rsid w:val="0094053A"/>
    <w:rsid w:val="009509DC"/>
    <w:rsid w:val="00957770"/>
    <w:rsid w:val="009577E9"/>
    <w:rsid w:val="00962DFF"/>
    <w:rsid w:val="009651EE"/>
    <w:rsid w:val="0097295A"/>
    <w:rsid w:val="00976AA2"/>
    <w:rsid w:val="00977329"/>
    <w:rsid w:val="00982A7D"/>
    <w:rsid w:val="00983885"/>
    <w:rsid w:val="00997502"/>
    <w:rsid w:val="009A237B"/>
    <w:rsid w:val="009A7DC6"/>
    <w:rsid w:val="009C3D32"/>
    <w:rsid w:val="009F33F0"/>
    <w:rsid w:val="009F3BA6"/>
    <w:rsid w:val="009F601D"/>
    <w:rsid w:val="009F6B7A"/>
    <w:rsid w:val="00A12D01"/>
    <w:rsid w:val="00A12F57"/>
    <w:rsid w:val="00A16240"/>
    <w:rsid w:val="00A17D2D"/>
    <w:rsid w:val="00A320E4"/>
    <w:rsid w:val="00A33226"/>
    <w:rsid w:val="00A44A97"/>
    <w:rsid w:val="00A46CA0"/>
    <w:rsid w:val="00A613B5"/>
    <w:rsid w:val="00A73654"/>
    <w:rsid w:val="00A8232C"/>
    <w:rsid w:val="00A85FA2"/>
    <w:rsid w:val="00A879FA"/>
    <w:rsid w:val="00AA6CEF"/>
    <w:rsid w:val="00AA7437"/>
    <w:rsid w:val="00AB1A5C"/>
    <w:rsid w:val="00AC0991"/>
    <w:rsid w:val="00AC253D"/>
    <w:rsid w:val="00AD0D10"/>
    <w:rsid w:val="00AD0FE7"/>
    <w:rsid w:val="00AF2DBA"/>
    <w:rsid w:val="00AF31FD"/>
    <w:rsid w:val="00AF35D7"/>
    <w:rsid w:val="00AF68E0"/>
    <w:rsid w:val="00B0000D"/>
    <w:rsid w:val="00B034E6"/>
    <w:rsid w:val="00B12F7F"/>
    <w:rsid w:val="00B2788C"/>
    <w:rsid w:val="00B27A36"/>
    <w:rsid w:val="00B354E5"/>
    <w:rsid w:val="00B562D1"/>
    <w:rsid w:val="00B65165"/>
    <w:rsid w:val="00B73029"/>
    <w:rsid w:val="00B85E0B"/>
    <w:rsid w:val="00B8780F"/>
    <w:rsid w:val="00BE0290"/>
    <w:rsid w:val="00BE219F"/>
    <w:rsid w:val="00BE7211"/>
    <w:rsid w:val="00C07A18"/>
    <w:rsid w:val="00C25BD4"/>
    <w:rsid w:val="00C34E44"/>
    <w:rsid w:val="00C40309"/>
    <w:rsid w:val="00C618D9"/>
    <w:rsid w:val="00C66BBA"/>
    <w:rsid w:val="00C87D4B"/>
    <w:rsid w:val="00C9463D"/>
    <w:rsid w:val="00CA7A26"/>
    <w:rsid w:val="00CB3869"/>
    <w:rsid w:val="00CD5F88"/>
    <w:rsid w:val="00CD69B2"/>
    <w:rsid w:val="00CE7A0B"/>
    <w:rsid w:val="00CF3363"/>
    <w:rsid w:val="00D00904"/>
    <w:rsid w:val="00D06C21"/>
    <w:rsid w:val="00D146FE"/>
    <w:rsid w:val="00D212C9"/>
    <w:rsid w:val="00D25189"/>
    <w:rsid w:val="00D45D03"/>
    <w:rsid w:val="00D532BE"/>
    <w:rsid w:val="00D63106"/>
    <w:rsid w:val="00D84539"/>
    <w:rsid w:val="00DA2C3B"/>
    <w:rsid w:val="00DA4F93"/>
    <w:rsid w:val="00DA5187"/>
    <w:rsid w:val="00DA7C24"/>
    <w:rsid w:val="00DE1658"/>
    <w:rsid w:val="00DE1C04"/>
    <w:rsid w:val="00DE57F0"/>
    <w:rsid w:val="00E0394B"/>
    <w:rsid w:val="00E117CB"/>
    <w:rsid w:val="00E4723D"/>
    <w:rsid w:val="00E5321A"/>
    <w:rsid w:val="00E57673"/>
    <w:rsid w:val="00E638E6"/>
    <w:rsid w:val="00E70AEC"/>
    <w:rsid w:val="00E7653E"/>
    <w:rsid w:val="00EC0976"/>
    <w:rsid w:val="00EC5967"/>
    <w:rsid w:val="00ED015B"/>
    <w:rsid w:val="00ED5453"/>
    <w:rsid w:val="00EE2D0E"/>
    <w:rsid w:val="00EE6485"/>
    <w:rsid w:val="00EF3249"/>
    <w:rsid w:val="00F002A2"/>
    <w:rsid w:val="00F1596B"/>
    <w:rsid w:val="00F2121C"/>
    <w:rsid w:val="00F35ED3"/>
    <w:rsid w:val="00F573E1"/>
    <w:rsid w:val="00F70B53"/>
    <w:rsid w:val="00F70BA4"/>
    <w:rsid w:val="00F74887"/>
    <w:rsid w:val="00F7525A"/>
    <w:rsid w:val="00F8592D"/>
    <w:rsid w:val="00F87B8D"/>
    <w:rsid w:val="00F9032B"/>
    <w:rsid w:val="00F975AF"/>
    <w:rsid w:val="00F97D1D"/>
    <w:rsid w:val="00F97D71"/>
    <w:rsid w:val="00FA69DB"/>
    <w:rsid w:val="00FB0CF3"/>
    <w:rsid w:val="00FB25A5"/>
    <w:rsid w:val="00FC7CEC"/>
    <w:rsid w:val="00FE39A6"/>
    <w:rsid w:val="00FE50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41946"/>
  <w15:chartTrackingRefBased/>
  <w15:docId w15:val="{BF4604C0-033B-4996-A31C-FEF3C9A3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871EE"/>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3871EE"/>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unhideWhenUsed/>
    <w:qFormat/>
    <w:rsid w:val="003871EE"/>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3871EE"/>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3871EE"/>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3871EE"/>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871EE"/>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871EE"/>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871EE"/>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871EE"/>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3871EE"/>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rsid w:val="003871EE"/>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3871EE"/>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3871EE"/>
    <w:rPr>
      <w:rFonts w:eastAsiaTheme="majorEastAsia" w:cstheme="majorBidi"/>
      <w:color w:val="2E74B5" w:themeColor="accent1" w:themeShade="BF"/>
    </w:rPr>
  </w:style>
  <w:style w:type="character" w:customStyle="1" w:styleId="60">
    <w:name w:val="標題 6 字元"/>
    <w:basedOn w:val="a0"/>
    <w:link w:val="6"/>
    <w:uiPriority w:val="9"/>
    <w:semiHidden/>
    <w:rsid w:val="003871EE"/>
    <w:rPr>
      <w:rFonts w:eastAsiaTheme="majorEastAsia" w:cstheme="majorBidi"/>
      <w:color w:val="595959" w:themeColor="text1" w:themeTint="A6"/>
    </w:rPr>
  </w:style>
  <w:style w:type="character" w:customStyle="1" w:styleId="70">
    <w:name w:val="標題 7 字元"/>
    <w:basedOn w:val="a0"/>
    <w:link w:val="7"/>
    <w:uiPriority w:val="9"/>
    <w:semiHidden/>
    <w:rsid w:val="003871EE"/>
    <w:rPr>
      <w:rFonts w:eastAsiaTheme="majorEastAsia" w:cstheme="majorBidi"/>
      <w:color w:val="595959" w:themeColor="text1" w:themeTint="A6"/>
    </w:rPr>
  </w:style>
  <w:style w:type="character" w:customStyle="1" w:styleId="80">
    <w:name w:val="標題 8 字元"/>
    <w:basedOn w:val="a0"/>
    <w:link w:val="8"/>
    <w:uiPriority w:val="9"/>
    <w:semiHidden/>
    <w:rsid w:val="003871EE"/>
    <w:rPr>
      <w:rFonts w:eastAsiaTheme="majorEastAsia" w:cstheme="majorBidi"/>
      <w:color w:val="272727" w:themeColor="text1" w:themeTint="D8"/>
    </w:rPr>
  </w:style>
  <w:style w:type="character" w:customStyle="1" w:styleId="90">
    <w:name w:val="標題 9 字元"/>
    <w:basedOn w:val="a0"/>
    <w:link w:val="9"/>
    <w:uiPriority w:val="9"/>
    <w:semiHidden/>
    <w:rsid w:val="003871EE"/>
    <w:rPr>
      <w:rFonts w:eastAsiaTheme="majorEastAsia" w:cstheme="majorBidi"/>
      <w:color w:val="272727" w:themeColor="text1" w:themeTint="D8"/>
    </w:rPr>
  </w:style>
  <w:style w:type="paragraph" w:styleId="a3">
    <w:name w:val="Title"/>
    <w:basedOn w:val="a"/>
    <w:next w:val="a"/>
    <w:link w:val="a4"/>
    <w:uiPriority w:val="10"/>
    <w:qFormat/>
    <w:rsid w:val="003871E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871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71E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871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871EE"/>
    <w:pPr>
      <w:spacing w:before="160"/>
      <w:jc w:val="center"/>
    </w:pPr>
    <w:rPr>
      <w:i/>
      <w:iCs/>
      <w:color w:val="404040" w:themeColor="text1" w:themeTint="BF"/>
    </w:rPr>
  </w:style>
  <w:style w:type="character" w:customStyle="1" w:styleId="a8">
    <w:name w:val="引文 字元"/>
    <w:basedOn w:val="a0"/>
    <w:link w:val="a7"/>
    <w:uiPriority w:val="29"/>
    <w:rsid w:val="003871EE"/>
    <w:rPr>
      <w:i/>
      <w:iCs/>
      <w:color w:val="404040" w:themeColor="text1" w:themeTint="BF"/>
    </w:rPr>
  </w:style>
  <w:style w:type="paragraph" w:styleId="a9">
    <w:name w:val="List Paragraph"/>
    <w:basedOn w:val="a"/>
    <w:uiPriority w:val="34"/>
    <w:qFormat/>
    <w:rsid w:val="003871EE"/>
    <w:pPr>
      <w:ind w:left="720"/>
      <w:contextualSpacing/>
    </w:pPr>
  </w:style>
  <w:style w:type="character" w:styleId="aa">
    <w:name w:val="Intense Emphasis"/>
    <w:basedOn w:val="a0"/>
    <w:uiPriority w:val="21"/>
    <w:qFormat/>
    <w:rsid w:val="003871EE"/>
    <w:rPr>
      <w:i/>
      <w:iCs/>
      <w:color w:val="2E74B5" w:themeColor="accent1" w:themeShade="BF"/>
    </w:rPr>
  </w:style>
  <w:style w:type="paragraph" w:styleId="ab">
    <w:name w:val="Intense Quote"/>
    <w:basedOn w:val="a"/>
    <w:next w:val="a"/>
    <w:link w:val="ac"/>
    <w:uiPriority w:val="30"/>
    <w:qFormat/>
    <w:rsid w:val="003871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3871EE"/>
    <w:rPr>
      <w:i/>
      <w:iCs/>
      <w:color w:val="2E74B5" w:themeColor="accent1" w:themeShade="BF"/>
    </w:rPr>
  </w:style>
  <w:style w:type="character" w:styleId="ad">
    <w:name w:val="Intense Reference"/>
    <w:basedOn w:val="a0"/>
    <w:uiPriority w:val="32"/>
    <w:qFormat/>
    <w:rsid w:val="003871EE"/>
    <w:rPr>
      <w:b/>
      <w:bCs/>
      <w:smallCaps/>
      <w:color w:val="2E74B5" w:themeColor="accent1" w:themeShade="BF"/>
      <w:spacing w:val="5"/>
    </w:rPr>
  </w:style>
  <w:style w:type="paragraph" w:styleId="ae">
    <w:name w:val="header"/>
    <w:basedOn w:val="a"/>
    <w:link w:val="af"/>
    <w:uiPriority w:val="99"/>
    <w:unhideWhenUsed/>
    <w:rsid w:val="00C9463D"/>
    <w:pPr>
      <w:tabs>
        <w:tab w:val="center" w:pos="4153"/>
        <w:tab w:val="right" w:pos="8306"/>
      </w:tabs>
      <w:snapToGrid w:val="0"/>
    </w:pPr>
    <w:rPr>
      <w:sz w:val="20"/>
      <w:szCs w:val="20"/>
    </w:rPr>
  </w:style>
  <w:style w:type="character" w:customStyle="1" w:styleId="af">
    <w:name w:val="頁首 字元"/>
    <w:basedOn w:val="a0"/>
    <w:link w:val="ae"/>
    <w:uiPriority w:val="99"/>
    <w:rsid w:val="00C9463D"/>
    <w:rPr>
      <w:sz w:val="20"/>
      <w:szCs w:val="20"/>
    </w:rPr>
  </w:style>
  <w:style w:type="paragraph" w:styleId="af0">
    <w:name w:val="footer"/>
    <w:basedOn w:val="a"/>
    <w:link w:val="af1"/>
    <w:uiPriority w:val="99"/>
    <w:unhideWhenUsed/>
    <w:rsid w:val="00C9463D"/>
    <w:pPr>
      <w:tabs>
        <w:tab w:val="center" w:pos="4153"/>
        <w:tab w:val="right" w:pos="8306"/>
      </w:tabs>
      <w:snapToGrid w:val="0"/>
    </w:pPr>
    <w:rPr>
      <w:sz w:val="20"/>
      <w:szCs w:val="20"/>
    </w:rPr>
  </w:style>
  <w:style w:type="character" w:customStyle="1" w:styleId="af1">
    <w:name w:val="頁尾 字元"/>
    <w:basedOn w:val="a0"/>
    <w:link w:val="af0"/>
    <w:uiPriority w:val="99"/>
    <w:rsid w:val="00C9463D"/>
    <w:rPr>
      <w:sz w:val="20"/>
      <w:szCs w:val="20"/>
    </w:rPr>
  </w:style>
  <w:style w:type="paragraph" w:customStyle="1" w:styleId="Default">
    <w:name w:val="Default"/>
    <w:rsid w:val="00AC253D"/>
    <w:pPr>
      <w:widowControl w:val="0"/>
      <w:autoSpaceDE w:val="0"/>
      <w:autoSpaceDN w:val="0"/>
      <w:adjustRightInd w:val="0"/>
      <w:spacing w:after="0" w:line="240" w:lineRule="auto"/>
    </w:pPr>
    <w:rPr>
      <w:rFonts w:ascii="標楷體" w:eastAsia="標楷體" w:cs="標楷體"/>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1983">
      <w:bodyDiv w:val="1"/>
      <w:marLeft w:val="0"/>
      <w:marRight w:val="0"/>
      <w:marTop w:val="0"/>
      <w:marBottom w:val="0"/>
      <w:divBdr>
        <w:top w:val="none" w:sz="0" w:space="0" w:color="auto"/>
        <w:left w:val="none" w:sz="0" w:space="0" w:color="auto"/>
        <w:bottom w:val="none" w:sz="0" w:space="0" w:color="auto"/>
        <w:right w:val="none" w:sz="0" w:space="0" w:color="auto"/>
      </w:divBdr>
    </w:div>
    <w:div w:id="883250180">
      <w:bodyDiv w:val="1"/>
      <w:marLeft w:val="0"/>
      <w:marRight w:val="0"/>
      <w:marTop w:val="0"/>
      <w:marBottom w:val="0"/>
      <w:divBdr>
        <w:top w:val="none" w:sz="0" w:space="0" w:color="auto"/>
        <w:left w:val="none" w:sz="0" w:space="0" w:color="auto"/>
        <w:bottom w:val="none" w:sz="0" w:space="0" w:color="auto"/>
        <w:right w:val="none" w:sz="0" w:space="0" w:color="auto"/>
      </w:divBdr>
    </w:div>
    <w:div w:id="1178470811">
      <w:bodyDiv w:val="1"/>
      <w:marLeft w:val="0"/>
      <w:marRight w:val="0"/>
      <w:marTop w:val="0"/>
      <w:marBottom w:val="0"/>
      <w:divBdr>
        <w:top w:val="none" w:sz="0" w:space="0" w:color="auto"/>
        <w:left w:val="none" w:sz="0" w:space="0" w:color="auto"/>
        <w:bottom w:val="none" w:sz="0" w:space="0" w:color="auto"/>
        <w:right w:val="none" w:sz="0" w:space="0" w:color="auto"/>
      </w:divBdr>
    </w:div>
    <w:div w:id="195644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DFBD8-CFEA-4AAC-B145-EBB025929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268</Words>
  <Characters>1533</Characters>
  <Application>Microsoft Office Word</Application>
  <DocSecurity>0</DocSecurity>
  <Lines>12</Lines>
  <Paragraphs>3</Paragraphs>
  <ScaleCrop>false</ScaleCrop>
  <Company>HP Inc.</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(OA區)呂佩茹</dc:creator>
  <cp:keywords/>
  <dc:description/>
  <cp:lastModifiedBy>(OA區)呂佩茹</cp:lastModifiedBy>
  <cp:revision>114</cp:revision>
  <dcterms:created xsi:type="dcterms:W3CDTF">2026-05-11T08:08:00Z</dcterms:created>
  <dcterms:modified xsi:type="dcterms:W3CDTF">2026-08-27T02:48:00Z</dcterms:modified>
</cp:coreProperties>
</file>